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59418" w14:textId="358E8436" w:rsidR="007638F6" w:rsidRDefault="0017163D" w:rsidP="00C95651">
      <w:pPr>
        <w:pStyle w:val="NoSpacing"/>
        <w:rPr>
          <w:b/>
          <w:bCs/>
          <w:sz w:val="24"/>
          <w:szCs w:val="24"/>
        </w:rPr>
      </w:pPr>
      <w:r w:rsidRPr="00CD5EC6">
        <w:rPr>
          <w:b/>
          <w:bCs/>
          <w:sz w:val="24"/>
          <w:szCs w:val="24"/>
        </w:rPr>
        <w:t>3GPP TSG RAN WG1 #111</w:t>
      </w:r>
      <w:r>
        <w:rPr>
          <w:b/>
          <w:bCs/>
          <w:sz w:val="24"/>
          <w:szCs w:val="24"/>
        </w:rPr>
        <w:t xml:space="preserve">    </w:t>
      </w:r>
      <w:r w:rsidR="009828DF">
        <w:tab/>
      </w:r>
      <w:r w:rsidR="009828DF">
        <w:tab/>
      </w:r>
      <w:r w:rsidR="009828DF">
        <w:tab/>
      </w:r>
      <w:r w:rsidR="009828DF">
        <w:tab/>
      </w:r>
      <w:r w:rsidR="009828DF">
        <w:tab/>
      </w:r>
      <w:r w:rsidR="009828DF">
        <w:tab/>
      </w:r>
      <w:r w:rsidR="009828DF">
        <w:rPr>
          <w:b/>
          <w:bCs/>
          <w:sz w:val="24"/>
          <w:szCs w:val="24"/>
        </w:rPr>
        <w:t xml:space="preserve">            </w:t>
      </w:r>
      <w:r>
        <w:rPr>
          <w:b/>
          <w:bCs/>
          <w:sz w:val="24"/>
          <w:szCs w:val="24"/>
        </w:rPr>
        <w:t xml:space="preserve">           </w:t>
      </w:r>
      <w:r w:rsidR="00626CD4" w:rsidRPr="00626CD4">
        <w:rPr>
          <w:b/>
          <w:bCs/>
          <w:sz w:val="24"/>
          <w:szCs w:val="24"/>
        </w:rPr>
        <w:t>R1-2212453</w:t>
      </w:r>
    </w:p>
    <w:p w14:paraId="61DA0F95" w14:textId="77777777" w:rsidR="0017163D" w:rsidRDefault="0017163D" w:rsidP="0017163D">
      <w:pPr>
        <w:ind w:left="1800" w:hanging="1800"/>
        <w:rPr>
          <w:b/>
          <w:sz w:val="24"/>
          <w:szCs w:val="24"/>
        </w:rPr>
      </w:pPr>
      <w:r w:rsidRPr="00CD5EC6">
        <w:rPr>
          <w:b/>
          <w:sz w:val="24"/>
          <w:szCs w:val="24"/>
        </w:rPr>
        <w:t>Toulouse, France, November 14th – 18th, 2022</w:t>
      </w:r>
    </w:p>
    <w:p w14:paraId="40A32BAA" w14:textId="77777777" w:rsidR="00090197" w:rsidRDefault="00090197" w:rsidP="002D479B">
      <w:pPr>
        <w:ind w:left="1800" w:hanging="1800"/>
        <w:rPr>
          <w:b/>
          <w:sz w:val="24"/>
          <w:szCs w:val="24"/>
        </w:rPr>
      </w:pPr>
    </w:p>
    <w:p w14:paraId="4ECEF67E" w14:textId="54369967"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4627EF" w:rsidRPr="16134148">
        <w:rPr>
          <w:b/>
          <w:bCs/>
          <w:sz w:val="24"/>
          <w:szCs w:val="24"/>
        </w:rPr>
        <w:t>9.2.2.</w:t>
      </w:r>
      <w:r w:rsidR="11CAC1D8" w:rsidRPr="16134148">
        <w:rPr>
          <w:b/>
          <w:bCs/>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62518BDE" w14:textId="2062B3D6" w:rsidR="00144BD3" w:rsidRPr="009828DF" w:rsidRDefault="0060603E" w:rsidP="00326FF6">
      <w:pPr>
        <w:ind w:left="1800" w:hanging="1800"/>
        <w:rPr>
          <w:b/>
          <w:bCs/>
          <w:sz w:val="24"/>
          <w:szCs w:val="24"/>
        </w:rPr>
      </w:pPr>
      <w:r w:rsidRPr="00212204">
        <w:rPr>
          <w:b/>
          <w:sz w:val="24"/>
          <w:szCs w:val="24"/>
        </w:rPr>
        <w:t>Title:</w:t>
      </w:r>
      <w:r w:rsidR="002D479B" w:rsidRPr="00212204">
        <w:rPr>
          <w:sz w:val="24"/>
          <w:szCs w:val="24"/>
        </w:rPr>
        <w:tab/>
      </w:r>
      <w:r w:rsidR="00234C27" w:rsidRPr="00234C27">
        <w:rPr>
          <w:b/>
          <w:bCs/>
          <w:sz w:val="24"/>
          <w:szCs w:val="24"/>
        </w:rPr>
        <w:t>Discussion on AI/ML for CSI feedback enhancement</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71D1A5B3" w:rsidR="009B5F13" w:rsidRDefault="00921CC4" w:rsidP="007E4A60">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7E4A60">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7777777" w:rsidR="009B5F13" w:rsidRPr="007E4A60" w:rsidRDefault="009B5F13" w:rsidP="007E4A60">
      <w:pPr>
        <w:pStyle w:val="maintext"/>
        <w:ind w:firstLineChars="0" w:firstLine="0"/>
        <w:rPr>
          <w:rFonts w:ascii="Calibri" w:hAnsi="Calibri"/>
        </w:rPr>
      </w:pPr>
      <w:r w:rsidRPr="007E4A60">
        <w:rPr>
          <w:rFonts w:ascii="Calibri" w:hAnsi="Calibri"/>
        </w:rPr>
        <w:t>CSI feedback enhancement, e.g., overhead reduction, improved accuracy, prediction [RAN1]</w:t>
      </w:r>
    </w:p>
    <w:p w14:paraId="66D4E660" w14:textId="4151513F" w:rsidR="009B5F13" w:rsidRDefault="009B5F13" w:rsidP="00685BE5">
      <w:pPr>
        <w:rPr>
          <w:rFonts w:ascii="Calibri" w:eastAsia="Malgun Gothic" w:hAnsi="Calibri" w:cs="Batang"/>
          <w:lang w:val="en-GB" w:eastAsia="ko-KR"/>
        </w:rPr>
      </w:pPr>
      <w:r>
        <w:rPr>
          <w:rFonts w:ascii="Calibri" w:eastAsia="Malgun Gothic" w:hAnsi="Calibri" w:cs="Batang"/>
          <w:lang w:val="en-GB" w:eastAsia="ko-KR"/>
        </w:rPr>
        <w:t xml:space="preserve">For </w:t>
      </w:r>
      <w:r w:rsidR="00260D45">
        <w:rPr>
          <w:rFonts w:ascii="Calibri" w:eastAsia="Malgun Gothic" w:hAnsi="Calibri" w:cs="Batang"/>
          <w:lang w:val="en-GB" w:eastAsia="ko-KR"/>
        </w:rPr>
        <w:t>each of the use cases</w:t>
      </w:r>
      <w:r>
        <w:rPr>
          <w:rFonts w:ascii="Calibri" w:eastAsia="Malgun Gothic" w:hAnsi="Calibri" w:cs="Batang"/>
          <w:lang w:val="en-GB" w:eastAsia="ko-KR"/>
        </w:rPr>
        <w:t xml:space="preserve">, one of the objectives is to </w:t>
      </w:r>
    </w:p>
    <w:p w14:paraId="4C2B7ACF" w14:textId="77777777" w:rsidR="009B5F13" w:rsidRDefault="009B5F13" w:rsidP="008863C6">
      <w:pPr>
        <w:numPr>
          <w:ilvl w:val="0"/>
          <w:numId w:val="21"/>
        </w:numPr>
        <w:overflowPunct w:val="0"/>
        <w:autoSpaceDE w:val="0"/>
        <w:autoSpaceDN w:val="0"/>
        <w:adjustRightInd w:val="0"/>
        <w:spacing w:before="0"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3B132B92" w14:textId="0AA17BB1" w:rsidR="009B5F13" w:rsidRDefault="009B5F13" w:rsidP="008863C6">
      <w:pPr>
        <w:numPr>
          <w:ilvl w:val="1"/>
          <w:numId w:val="21"/>
        </w:numPr>
        <w:overflowPunct w:val="0"/>
        <w:autoSpaceDE w:val="0"/>
        <w:autoSpaceDN w:val="0"/>
        <w:adjustRightInd w:val="0"/>
        <w:spacing w:before="0" w:after="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4D5D94DD" w14:textId="77777777" w:rsidR="00BC35C5" w:rsidRDefault="00BC35C5" w:rsidP="00BC35C5">
      <w:pPr>
        <w:overflowPunct w:val="0"/>
        <w:autoSpaceDE w:val="0"/>
        <w:autoSpaceDN w:val="0"/>
        <w:adjustRightInd w:val="0"/>
        <w:spacing w:before="0" w:after="0"/>
        <w:textAlignment w:val="baseline"/>
        <w:rPr>
          <w:bCs/>
        </w:rPr>
      </w:pPr>
    </w:p>
    <w:p w14:paraId="0D0FF7C9" w14:textId="77777777" w:rsidR="007046CB" w:rsidRDefault="007046CB" w:rsidP="00BC35C5">
      <w:pPr>
        <w:overflowPunct w:val="0"/>
        <w:autoSpaceDE w:val="0"/>
        <w:autoSpaceDN w:val="0"/>
        <w:adjustRightInd w:val="0"/>
        <w:spacing w:before="0" w:after="0"/>
        <w:textAlignment w:val="baseline"/>
        <w:rPr>
          <w:bCs/>
        </w:rPr>
      </w:pPr>
    </w:p>
    <w:p w14:paraId="6DA48B7E" w14:textId="49A9A121" w:rsidR="00BC6045" w:rsidRDefault="00BC35C5" w:rsidP="007E4A60">
      <w:pPr>
        <w:pStyle w:val="maintext"/>
        <w:ind w:firstLineChars="0" w:firstLine="0"/>
        <w:rPr>
          <w:rFonts w:ascii="Calibri" w:hAnsi="Calibri"/>
        </w:rPr>
      </w:pPr>
      <w:r w:rsidRPr="00BC6045">
        <w:rPr>
          <w:rFonts w:ascii="Calibri" w:hAnsi="Calibri"/>
          <w:noProof/>
        </w:rPr>
        <mc:AlternateContent>
          <mc:Choice Requires="wps">
            <w:drawing>
              <wp:anchor distT="45720" distB="45720" distL="114300" distR="114300" simplePos="0" relativeHeight="251658240" behindDoc="0" locked="0" layoutInCell="1" allowOverlap="1" wp14:anchorId="4A69A6D7" wp14:editId="6D0F841B">
                <wp:simplePos x="0" y="0"/>
                <wp:positionH relativeFrom="margin">
                  <wp:posOffset>12700</wp:posOffset>
                </wp:positionH>
                <wp:positionV relativeFrom="paragraph">
                  <wp:posOffset>447327</wp:posOffset>
                </wp:positionV>
                <wp:extent cx="6376035" cy="3686175"/>
                <wp:effectExtent l="0" t="0" r="1206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035" cy="3686175"/>
                        </a:xfrm>
                        <a:prstGeom prst="rect">
                          <a:avLst/>
                        </a:prstGeom>
                        <a:solidFill>
                          <a:srgbClr val="FFFFFF"/>
                        </a:solidFill>
                        <a:ln w="9525">
                          <a:solidFill>
                            <a:srgbClr val="000000"/>
                          </a:solidFill>
                          <a:miter lim="800000"/>
                          <a:headEnd/>
                          <a:tailEnd/>
                        </a:ln>
                      </wps:spPr>
                      <wps:txbx>
                        <w:txbxContent>
                          <w:p w14:paraId="0662770C" w14:textId="77777777" w:rsidR="00BC6045" w:rsidRPr="00DC24FA" w:rsidRDefault="00BC6045" w:rsidP="00BC6045">
                            <w:pPr>
                              <w:shd w:val="clear" w:color="auto" w:fill="FFFFFF"/>
                              <w:rPr>
                                <w:highlight w:val="green"/>
                                <w:lang w:eastAsia="x-none"/>
                              </w:rPr>
                            </w:pPr>
                            <w:bookmarkStart w:id="2" w:name="_Hlk115245225"/>
                            <w:r w:rsidRPr="00DC24FA">
                              <w:rPr>
                                <w:highlight w:val="green"/>
                                <w:lang w:eastAsia="x-none"/>
                              </w:rPr>
                              <w:t xml:space="preserve">Agreement </w:t>
                            </w:r>
                          </w:p>
                          <w:p w14:paraId="0A7DBEBC" w14:textId="77777777" w:rsidR="00BC6045" w:rsidRPr="00DC24FA" w:rsidRDefault="00BC6045" w:rsidP="00BC6045">
                            <w:pPr>
                              <w:shd w:val="clear" w:color="auto" w:fill="FFFFFF"/>
                              <w:ind w:left="420"/>
                              <w:rPr>
                                <w:lang w:eastAsia="x-none"/>
                              </w:rPr>
                            </w:pPr>
                            <w:r w:rsidRPr="00DC24FA">
                              <w:rPr>
                                <w:lang w:eastAsia="x-none"/>
                              </w:rPr>
                              <w:t>Spatial-frequency domain CSI compression using two-sided AI model is selected as one representative sub use case. </w:t>
                            </w:r>
                          </w:p>
                          <w:p w14:paraId="150AEEB1" w14:textId="77777777" w:rsidR="00BC6045" w:rsidRPr="00DC24FA" w:rsidRDefault="00BC6045" w:rsidP="00BC6045">
                            <w:pPr>
                              <w:numPr>
                                <w:ilvl w:val="1"/>
                                <w:numId w:val="1"/>
                              </w:numPr>
                              <w:shd w:val="clear" w:color="auto" w:fill="FFFFFF"/>
                              <w:spacing w:after="0"/>
                              <w:ind w:left="840"/>
                              <w:rPr>
                                <w:lang w:eastAsia="x-none"/>
                              </w:rPr>
                            </w:pPr>
                            <w:r w:rsidRPr="00DC24FA">
                              <w:rPr>
                                <w:lang w:eastAsia="x-none"/>
                              </w:rPr>
                              <w:t>Note: Study of other sub use cases is not precluded.</w:t>
                            </w:r>
                          </w:p>
                          <w:p w14:paraId="5F73BF36" w14:textId="77777777" w:rsidR="00BC6045" w:rsidRPr="00BC6045" w:rsidRDefault="00BC6045" w:rsidP="00BC6045">
                            <w:pPr>
                              <w:numPr>
                                <w:ilvl w:val="1"/>
                                <w:numId w:val="1"/>
                              </w:numPr>
                              <w:shd w:val="clear" w:color="auto" w:fill="FFFFFF"/>
                              <w:spacing w:after="0"/>
                              <w:ind w:left="840"/>
                              <w:rPr>
                                <w:lang w:eastAsia="x-none"/>
                              </w:rPr>
                            </w:pPr>
                            <w:r w:rsidRPr="00DC24FA">
                              <w:rPr>
                                <w:lang w:eastAsia="x-none"/>
                              </w:rPr>
                              <w:t>Note: All pre-processing/post-processing, quantization/de-quantization are within the scope of the sub use case. </w:t>
                            </w:r>
                          </w:p>
                          <w:p w14:paraId="767B5C52" w14:textId="77777777" w:rsidR="00BC6045" w:rsidRPr="00D50843" w:rsidRDefault="00BC6045" w:rsidP="00BC6045">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7591B098" w14:textId="77777777" w:rsidR="00BC6045" w:rsidRDefault="00BC6045" w:rsidP="00BC6045">
                            <w:pPr>
                              <w:numPr>
                                <w:ilvl w:val="0"/>
                                <w:numId w:val="2"/>
                              </w:numPr>
                              <w:shd w:val="clear" w:color="auto" w:fill="FFFFFF"/>
                              <w:spacing w:after="0"/>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7130AC54"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73500F1E"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CSI prediction using one-sided model as a possible sub-use case for CSI feedback enhancement after evaluation methodology discussion</w:t>
                            </w:r>
                          </w:p>
                          <w:p w14:paraId="6160F4CC"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CSI-RS configuration and overhead reduction as a possible sub-use case for CSI feedback enhancement after evaluation methodology discussion</w:t>
                            </w:r>
                          </w:p>
                          <w:p w14:paraId="5F9C1C89"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resource allocation and scheduling as a possible sub-use case for CSI feedback enhancement after evaluation methodology discussion</w:t>
                            </w:r>
                          </w:p>
                          <w:p w14:paraId="02FF993A"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joint CSI prediction and compression as a possible sub-use case for CSI feedback enhancement after evaluation methodology discussion. </w:t>
                            </w:r>
                          </w:p>
                          <w:bookmarkEnd w:id="2"/>
                          <w:p w14:paraId="22A5F74D" w14:textId="77777777" w:rsidR="00BC6045" w:rsidRDefault="00BC60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69A6D7" id="_x0000_t202" coordsize="21600,21600" o:spt="202" path="m,l,21600r21600,l21600,xe">
                <v:stroke joinstyle="miter"/>
                <v:path gradientshapeok="t" o:connecttype="rect"/>
              </v:shapetype>
              <v:shape id="Text Box 2" o:spid="_x0000_s1026" type="#_x0000_t202" style="position:absolute;left:0;text-align:left;margin-left:1pt;margin-top:35.2pt;width:502.05pt;height:290.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">
                <v:textbox>
                  <w:txbxContent>
                    <w:p w14:paraId="0662770C" w14:textId="77777777" w:rsidR="00BC6045" w:rsidRPr="00DC24FA" w:rsidRDefault="00BC6045" w:rsidP="00BC6045">
                      <w:pPr>
                        <w:shd w:val="clear" w:color="auto" w:fill="FFFFFF"/>
                        <w:rPr>
                          <w:highlight w:val="green"/>
                          <w:lang w:eastAsia="x-none"/>
                        </w:rPr>
                      </w:pPr>
                      <w:bookmarkStart w:id="3" w:name="_Hlk115245225"/>
                      <w:r w:rsidRPr="00DC24FA">
                        <w:rPr>
                          <w:highlight w:val="green"/>
                          <w:lang w:eastAsia="x-none"/>
                        </w:rPr>
                        <w:t xml:space="preserve">Agreement </w:t>
                      </w:r>
                    </w:p>
                    <w:p w14:paraId="0A7DBEBC" w14:textId="77777777" w:rsidR="00BC6045" w:rsidRPr="00DC24FA" w:rsidRDefault="00BC6045" w:rsidP="00BC6045">
                      <w:pPr>
                        <w:shd w:val="clear" w:color="auto" w:fill="FFFFFF"/>
                        <w:ind w:left="420"/>
                        <w:rPr>
                          <w:lang w:eastAsia="x-none"/>
                        </w:rPr>
                      </w:pPr>
                      <w:r w:rsidRPr="00DC24FA">
                        <w:rPr>
                          <w:lang w:eastAsia="x-none"/>
                        </w:rPr>
                        <w:t>Spatial-frequency domain CSI compression using two-sided AI model is selected as one representative sub use case. </w:t>
                      </w:r>
                    </w:p>
                    <w:p w14:paraId="150AEEB1" w14:textId="77777777" w:rsidR="00BC6045" w:rsidRPr="00DC24FA" w:rsidRDefault="00BC6045" w:rsidP="00BC6045">
                      <w:pPr>
                        <w:numPr>
                          <w:ilvl w:val="1"/>
                          <w:numId w:val="1"/>
                        </w:numPr>
                        <w:shd w:val="clear" w:color="auto" w:fill="FFFFFF"/>
                        <w:spacing w:after="0"/>
                        <w:ind w:left="840"/>
                        <w:rPr>
                          <w:lang w:eastAsia="x-none"/>
                        </w:rPr>
                      </w:pPr>
                      <w:r w:rsidRPr="00DC24FA">
                        <w:rPr>
                          <w:lang w:eastAsia="x-none"/>
                        </w:rPr>
                        <w:t>Note: Study of other sub use cases is not precluded.</w:t>
                      </w:r>
                    </w:p>
                    <w:p w14:paraId="5F73BF36" w14:textId="77777777" w:rsidR="00BC6045" w:rsidRPr="00BC6045" w:rsidRDefault="00BC6045" w:rsidP="00BC6045">
                      <w:pPr>
                        <w:numPr>
                          <w:ilvl w:val="1"/>
                          <w:numId w:val="1"/>
                        </w:numPr>
                        <w:shd w:val="clear" w:color="auto" w:fill="FFFFFF"/>
                        <w:spacing w:after="0"/>
                        <w:ind w:left="840"/>
                        <w:rPr>
                          <w:lang w:eastAsia="x-none"/>
                        </w:rPr>
                      </w:pPr>
                      <w:r w:rsidRPr="00DC24FA">
                        <w:rPr>
                          <w:lang w:eastAsia="x-none"/>
                        </w:rPr>
                        <w:t>Note: All pre-processing/post-processing, quantization/de-quantization are within the scope of the sub use case. </w:t>
                      </w:r>
                    </w:p>
                    <w:p w14:paraId="767B5C52" w14:textId="77777777" w:rsidR="00BC6045" w:rsidRPr="00D50843" w:rsidRDefault="00BC6045" w:rsidP="00BC6045">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7591B098" w14:textId="77777777" w:rsidR="00BC6045" w:rsidRDefault="00BC6045" w:rsidP="00BC6045">
                      <w:pPr>
                        <w:numPr>
                          <w:ilvl w:val="0"/>
                          <w:numId w:val="2"/>
                        </w:numPr>
                        <w:shd w:val="clear" w:color="auto" w:fill="FFFFFF"/>
                        <w:spacing w:after="0"/>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7130AC54"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73500F1E"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CSI prediction using one-sided model as a possible sub-use case for CSI feedback enhancement after evaluation methodology discussion</w:t>
                      </w:r>
                    </w:p>
                    <w:p w14:paraId="6160F4CC"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CSI-RS configuration and overhead reduction as a possible sub-use case for CSI feedback enhancement after evaluation methodology discussion</w:t>
                      </w:r>
                    </w:p>
                    <w:p w14:paraId="5F9C1C89"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resource allocation and scheduling as a possible sub-use case for CSI feedback enhancement after evaluation methodology discussion</w:t>
                      </w:r>
                    </w:p>
                    <w:p w14:paraId="02FF993A" w14:textId="77777777" w:rsidR="00BC6045" w:rsidRPr="00DC24FA" w:rsidRDefault="00BC6045" w:rsidP="00BC6045">
                      <w:pPr>
                        <w:numPr>
                          <w:ilvl w:val="0"/>
                          <w:numId w:val="2"/>
                        </w:numPr>
                        <w:shd w:val="clear" w:color="auto" w:fill="FFFFFF"/>
                        <w:spacing w:after="0"/>
                        <w:rPr>
                          <w:lang w:eastAsia="x-none"/>
                        </w:rPr>
                      </w:pPr>
                      <w:r w:rsidRPr="00DC24FA">
                        <w:rPr>
                          <w:lang w:eastAsia="x-none"/>
                        </w:rPr>
                        <w:t>Further discuss joint CSI prediction and compression as a possible sub-use case for CSI feedback enhancement after evaluation methodology discussion. </w:t>
                      </w:r>
                    </w:p>
                    <w:bookmarkEnd w:id="3"/>
                    <w:p w14:paraId="22A5F74D" w14:textId="77777777" w:rsidR="00BC6045" w:rsidRDefault="00BC6045"/>
                  </w:txbxContent>
                </v:textbox>
                <w10:wrap type="square" anchorx="margin"/>
              </v:shape>
            </w:pict>
          </mc:Fallback>
        </mc:AlternateContent>
      </w:r>
      <w:r w:rsidR="007046CB" w:rsidRPr="008863C6">
        <w:rPr>
          <w:rFonts w:ascii="Calibri" w:hAnsi="Calibri"/>
        </w:rPr>
        <w:t>In RAN#109</w:t>
      </w:r>
      <w:r w:rsidR="009C2835" w:rsidRPr="008863C6">
        <w:rPr>
          <w:rFonts w:ascii="Calibri" w:hAnsi="Calibri"/>
        </w:rPr>
        <w:t>e</w:t>
      </w:r>
      <w:r w:rsidR="000504EB">
        <w:rPr>
          <w:rFonts w:ascii="Calibri" w:hAnsi="Calibri"/>
        </w:rPr>
        <w:t xml:space="preserve"> [2]</w:t>
      </w:r>
      <w:r w:rsidR="009C2835" w:rsidRPr="008863C6">
        <w:rPr>
          <w:rFonts w:ascii="Calibri" w:hAnsi="Calibri"/>
        </w:rPr>
        <w:t>,</w:t>
      </w:r>
      <w:r w:rsidR="007046CB" w:rsidRPr="008863C6">
        <w:rPr>
          <w:rFonts w:ascii="Calibri" w:hAnsi="Calibri"/>
        </w:rPr>
        <w:t xml:space="preserve"> </w:t>
      </w:r>
      <w:r w:rsidR="009C2835" w:rsidRPr="008863C6">
        <w:rPr>
          <w:rFonts w:ascii="Calibri" w:hAnsi="Calibri"/>
        </w:rPr>
        <w:t>the following agreements were reached.</w:t>
      </w:r>
    </w:p>
    <w:p w14:paraId="40DD6BD0" w14:textId="3B9120F1" w:rsidR="00BC6045" w:rsidRDefault="00BC6045" w:rsidP="00BC35C5">
      <w:pPr>
        <w:pStyle w:val="maintext"/>
        <w:ind w:firstLineChars="0" w:firstLine="0"/>
        <w:rPr>
          <w:rFonts w:ascii="Calibri" w:hAnsi="Calibri"/>
        </w:rPr>
      </w:pPr>
    </w:p>
    <w:p w14:paraId="455A6213" w14:textId="44ACDBD3" w:rsidR="00BC35C5" w:rsidRDefault="00BC35C5" w:rsidP="00BC35C5">
      <w:pPr>
        <w:pStyle w:val="maintext"/>
        <w:ind w:firstLineChars="0" w:firstLine="0"/>
        <w:rPr>
          <w:rFonts w:ascii="Calibri" w:hAnsi="Calibri"/>
        </w:rPr>
      </w:pPr>
    </w:p>
    <w:p w14:paraId="47644290" w14:textId="1CDA2D2B" w:rsidR="00336A0B" w:rsidRDefault="00336A0B" w:rsidP="00336A0B">
      <w:pPr>
        <w:pStyle w:val="maintext"/>
        <w:ind w:firstLineChars="0" w:firstLine="0"/>
        <w:rPr>
          <w:rFonts w:ascii="Calibri" w:hAnsi="Calibri"/>
        </w:rPr>
      </w:pPr>
      <w:r w:rsidRPr="00BC6045">
        <w:rPr>
          <w:rFonts w:ascii="Calibri" w:hAnsi="Calibri"/>
          <w:noProof/>
        </w:rPr>
        <mc:AlternateContent>
          <mc:Choice Requires="wps">
            <w:drawing>
              <wp:anchor distT="45720" distB="45720" distL="114300" distR="114300" simplePos="0" relativeHeight="251658241" behindDoc="0" locked="0" layoutInCell="1" allowOverlap="1" wp14:anchorId="27A93FCD" wp14:editId="1A6FBE88">
                <wp:simplePos x="0" y="0"/>
                <wp:positionH relativeFrom="margin">
                  <wp:align>right</wp:align>
                </wp:positionH>
                <wp:positionV relativeFrom="paragraph">
                  <wp:posOffset>223577</wp:posOffset>
                </wp:positionV>
                <wp:extent cx="6376670" cy="1486535"/>
                <wp:effectExtent l="0" t="0" r="24130" b="1841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670" cy="1486535"/>
                        </a:xfrm>
                        <a:prstGeom prst="rect">
                          <a:avLst/>
                        </a:prstGeom>
                        <a:solidFill>
                          <a:srgbClr val="FFFFFF"/>
                        </a:solidFill>
                        <a:ln w="9525">
                          <a:solidFill>
                            <a:srgbClr val="000000"/>
                          </a:solidFill>
                          <a:miter lim="800000"/>
                          <a:headEnd/>
                          <a:tailEnd/>
                        </a:ln>
                      </wps:spPr>
                      <wps:txbx>
                        <w:txbxContent>
                          <w:p w14:paraId="3FE0350E" w14:textId="77777777" w:rsidR="00BC6045" w:rsidRDefault="00BC6045" w:rsidP="00BC6045">
                            <w:r>
                              <w:t>Conclusion</w:t>
                            </w:r>
                          </w:p>
                          <w:p w14:paraId="1760205F" w14:textId="77777777" w:rsidR="00BC6045" w:rsidRDefault="00BC6045" w:rsidP="00BC6045">
                            <w:r>
                              <w:t>CSI-RS configuration and overhead reduction is NOT selected as one representative sub-use case for CSI feedback enhancement use case.</w:t>
                            </w:r>
                          </w:p>
                          <w:p w14:paraId="5DC69E86" w14:textId="77777777" w:rsidR="00BC6045" w:rsidRDefault="00BC6045" w:rsidP="00BC6045"/>
                          <w:p w14:paraId="27BC557F" w14:textId="77777777" w:rsidR="00BC6045" w:rsidRDefault="00BC6045" w:rsidP="00BC6045">
                            <w:r>
                              <w:t>Conclusion</w:t>
                            </w:r>
                          </w:p>
                          <w:p w14:paraId="75F78A3D" w14:textId="7F28A24E" w:rsidR="00BC6045" w:rsidRDefault="00BC6045" w:rsidP="00BC6045">
                            <w:r>
                              <w:t>Resource allocation and scheduling is NOT selected as one representative sub-use case for CSI feedback enhancement use case.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A93FCD" id="_x0000_s1027" type="#_x0000_t202" style="position:absolute;left:0;text-align:left;margin-left:450.9pt;margin-top:17.6pt;width:502.1pt;height:117.0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">
                <v:textbox>
                  <w:txbxContent>
                    <w:p w14:paraId="3FE0350E" w14:textId="77777777" w:rsidR="00BC6045" w:rsidRDefault="00BC6045" w:rsidP="00BC6045">
                      <w:r>
                        <w:t>Conclusion</w:t>
                      </w:r>
                    </w:p>
                    <w:p w14:paraId="1760205F" w14:textId="77777777" w:rsidR="00BC6045" w:rsidRDefault="00BC6045" w:rsidP="00BC6045">
                      <w:r>
                        <w:t>CSI-RS configuration and overhead reduction is NOT selected as one representative sub-use case for CSI feedback enhancement use case.</w:t>
                      </w:r>
                    </w:p>
                    <w:p w14:paraId="5DC69E86" w14:textId="77777777" w:rsidR="00BC6045" w:rsidRDefault="00BC6045" w:rsidP="00BC6045"/>
                    <w:p w14:paraId="27BC557F" w14:textId="77777777" w:rsidR="00BC6045" w:rsidRDefault="00BC6045" w:rsidP="00BC6045">
                      <w:r>
                        <w:t>Conclusion</w:t>
                      </w:r>
                    </w:p>
                    <w:p w14:paraId="75F78A3D" w14:textId="7F28A24E" w:rsidR="00BC6045" w:rsidRDefault="00BC6045" w:rsidP="00BC6045">
                      <w:r>
                        <w:t>Resource allocation and scheduling is NOT selected as one representative sub-use case for CSI feedback enhancement use case.</w:t>
                      </w:r>
                    </w:p>
                  </w:txbxContent>
                </v:textbox>
                <w10:wrap type="square" anchorx="margin"/>
              </v:shape>
            </w:pict>
          </mc:Fallback>
        </mc:AlternateContent>
      </w:r>
      <w:r w:rsidR="00BC6045">
        <w:rPr>
          <w:rFonts w:ascii="Calibri" w:hAnsi="Calibri"/>
        </w:rPr>
        <w:t>In RAN1#110</w:t>
      </w:r>
      <w:r w:rsidR="000D0BE3">
        <w:rPr>
          <w:rFonts w:ascii="Calibri" w:hAnsi="Calibri"/>
        </w:rPr>
        <w:t>[3]</w:t>
      </w:r>
      <w:r w:rsidR="00BC6045">
        <w:rPr>
          <w:rFonts w:ascii="Calibri" w:hAnsi="Calibri"/>
        </w:rPr>
        <w:t xml:space="preserve"> the following conclusion w</w:t>
      </w:r>
      <w:r>
        <w:rPr>
          <w:rFonts w:ascii="Calibri" w:hAnsi="Calibri"/>
        </w:rPr>
        <w:t>ere</w:t>
      </w:r>
      <w:r w:rsidR="00BC6045">
        <w:rPr>
          <w:rFonts w:ascii="Calibri" w:hAnsi="Calibri"/>
        </w:rPr>
        <w:t xml:space="preserve"> reached </w:t>
      </w:r>
    </w:p>
    <w:p w14:paraId="436067E5" w14:textId="688AC0AB" w:rsidR="00336A0B" w:rsidRDefault="00336A0B" w:rsidP="00BC6045">
      <w:pPr>
        <w:pStyle w:val="Doc-text2"/>
        <w:ind w:left="0" w:firstLine="0"/>
        <w:jc w:val="both"/>
        <w:rPr>
          <w:rFonts w:ascii="Calibri" w:hAnsi="Calibri"/>
        </w:rPr>
      </w:pPr>
    </w:p>
    <w:p w14:paraId="6CB6A382" w14:textId="5381F628" w:rsidR="00F765DB" w:rsidRDefault="00967688" w:rsidP="00BC6045">
      <w:pPr>
        <w:pStyle w:val="Doc-text2"/>
        <w:ind w:left="0" w:firstLine="0"/>
        <w:jc w:val="both"/>
        <w:rPr>
          <w:rFonts w:ascii="Calibri" w:hAnsi="Calibri"/>
        </w:rPr>
      </w:pPr>
      <w:r w:rsidRPr="00967688">
        <w:rPr>
          <w:rFonts w:ascii="Calibri" w:hAnsi="Calibri"/>
          <w:noProof/>
        </w:rPr>
        <mc:AlternateContent>
          <mc:Choice Requires="wps">
            <w:drawing>
              <wp:anchor distT="45720" distB="45720" distL="114300" distR="114300" simplePos="0" relativeHeight="251660289" behindDoc="0" locked="0" layoutInCell="1" allowOverlap="1" wp14:anchorId="350D2BE9" wp14:editId="31FAF26D">
                <wp:simplePos x="0" y="0"/>
                <wp:positionH relativeFrom="margin">
                  <wp:align>right</wp:align>
                </wp:positionH>
                <wp:positionV relativeFrom="paragraph">
                  <wp:posOffset>306705</wp:posOffset>
                </wp:positionV>
                <wp:extent cx="6376670" cy="3363595"/>
                <wp:effectExtent l="0" t="0" r="24130" b="273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670" cy="3364173"/>
                        </a:xfrm>
                        <a:prstGeom prst="rect">
                          <a:avLst/>
                        </a:prstGeom>
                        <a:solidFill>
                          <a:srgbClr val="FFFFFF"/>
                        </a:solidFill>
                        <a:ln w="9525">
                          <a:solidFill>
                            <a:srgbClr val="000000"/>
                          </a:solidFill>
                          <a:miter lim="800000"/>
                          <a:headEnd/>
                          <a:tailEnd/>
                        </a:ln>
                      </wps:spPr>
                      <wps:txbx>
                        <w:txbxContent>
                          <w:p w14:paraId="636150C0" w14:textId="5C18C264" w:rsidR="00967688" w:rsidRPr="007A2DE1" w:rsidRDefault="00967688" w:rsidP="00967688">
                            <w:r>
                              <w:t>Conclusion</w:t>
                            </w:r>
                            <w:r w:rsidRPr="007A2DE1">
                              <w:t xml:space="preserve"> </w:t>
                            </w:r>
                          </w:p>
                          <w:p w14:paraId="2763CBEA" w14:textId="77777777" w:rsidR="00967688" w:rsidRDefault="00967688" w:rsidP="00967688">
                            <w:r w:rsidRPr="007A2DE1">
                              <w:t>Joint CSI prediction and CSI compression is NOT selected as one representative sub-use case for CSI feedback enhancement use case.</w:t>
                            </w:r>
                          </w:p>
                          <w:p w14:paraId="3A9294A5" w14:textId="77777777" w:rsidR="00967688" w:rsidRPr="007A2DE1" w:rsidRDefault="00967688" w:rsidP="00967688"/>
                          <w:p w14:paraId="245D401B" w14:textId="77777777" w:rsidR="00967688" w:rsidRDefault="00967688" w:rsidP="00967688"/>
                          <w:p w14:paraId="28710E32" w14:textId="77777777" w:rsidR="00967688" w:rsidRPr="007A2DE1" w:rsidRDefault="00967688" w:rsidP="00967688">
                            <w:r>
                              <w:t>Conclusion</w:t>
                            </w:r>
                          </w:p>
                          <w:p w14:paraId="143A6B75" w14:textId="77777777" w:rsidR="00967688" w:rsidRPr="007A2DE1" w:rsidRDefault="00967688" w:rsidP="00967688">
                            <w:r w:rsidRPr="007A2DE1">
                              <w:t>CSI accuracy enhancement based on traditional codebook design is NOT selected as one representative sub-use case for CSI feedback enhancement use case.</w:t>
                            </w:r>
                          </w:p>
                          <w:p w14:paraId="2039326F" w14:textId="77777777" w:rsidR="00967688" w:rsidRPr="00967688" w:rsidRDefault="00967688" w:rsidP="00967688"/>
                          <w:p w14:paraId="4D509860" w14:textId="77777777" w:rsidR="00967688" w:rsidRPr="00967688" w:rsidRDefault="00967688" w:rsidP="00967688"/>
                          <w:p w14:paraId="27F282BA" w14:textId="77777777" w:rsidR="00967688" w:rsidRPr="00967688" w:rsidRDefault="00967688" w:rsidP="00967688">
                            <w:pPr>
                              <w:rPr>
                                <w:rFonts w:hint="eastAsia"/>
                              </w:rPr>
                            </w:pPr>
                            <w:r w:rsidRPr="00967688">
                              <w:rPr>
                                <w:rFonts w:hint="eastAsia"/>
                              </w:rPr>
                              <w:t>C</w:t>
                            </w:r>
                            <w:r w:rsidRPr="00967688">
                              <w:t>onclusion</w:t>
                            </w:r>
                          </w:p>
                          <w:p w14:paraId="1D8DE9F9" w14:textId="77777777" w:rsidR="00967688" w:rsidRPr="008229B4" w:rsidRDefault="00967688" w:rsidP="00967688">
                            <w:r w:rsidRPr="008229B4">
                              <w:t xml:space="preserve">Temporal-spatial-frequency domain CSI compression using two-sided model is NOT selected as one representative sub-use case for CSI enhancement use case. </w:t>
                            </w:r>
                          </w:p>
                          <w:p w14:paraId="6855A51C" w14:textId="77777777" w:rsidR="00967688" w:rsidRPr="00967688" w:rsidRDefault="00967688" w:rsidP="00967688"/>
                          <w:p w14:paraId="38AC1118" w14:textId="75B3B193" w:rsidR="00967688" w:rsidRPr="008229B4" w:rsidRDefault="00967688" w:rsidP="00967688">
                            <w:pPr>
                              <w:pStyle w:val="ListParagraph"/>
                              <w:numPr>
                                <w:ilvl w:val="0"/>
                                <w:numId w:val="36"/>
                              </w:numPr>
                            </w:pPr>
                            <w:r w:rsidRPr="008229B4">
                              <w:t>Up to each company to report whether past CSI is used as model input for spatial-frequency domain CSI compression</w:t>
                            </w:r>
                          </w:p>
                          <w:p w14:paraId="1AC271B0" w14:textId="1A6627FD" w:rsidR="00967688" w:rsidRDefault="009676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0D2BE9" id="_x0000_s1028" type="#_x0000_t202" style="position:absolute;left:0;text-align:left;margin-left:450.9pt;margin-top:24.15pt;width:502.1pt;height:264.85pt;z-index:251660289;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">
                <v:textbox>
                  <w:txbxContent>
                    <w:p w14:paraId="636150C0" w14:textId="5C18C264" w:rsidR="00967688" w:rsidRPr="007A2DE1" w:rsidRDefault="00967688" w:rsidP="00967688">
                      <w:r>
                        <w:t>Conclusion</w:t>
                      </w:r>
                      <w:r w:rsidRPr="007A2DE1">
                        <w:t xml:space="preserve"> </w:t>
                      </w:r>
                    </w:p>
                    <w:p w14:paraId="2763CBEA" w14:textId="77777777" w:rsidR="00967688" w:rsidRDefault="00967688" w:rsidP="00967688">
                      <w:r w:rsidRPr="007A2DE1">
                        <w:t>Joint CSI prediction and CSI compression is NOT selected as one representative sub-use case for CSI feedback enhancement use case.</w:t>
                      </w:r>
                    </w:p>
                    <w:p w14:paraId="3A9294A5" w14:textId="77777777" w:rsidR="00967688" w:rsidRPr="007A2DE1" w:rsidRDefault="00967688" w:rsidP="00967688"/>
                    <w:p w14:paraId="245D401B" w14:textId="77777777" w:rsidR="00967688" w:rsidRDefault="00967688" w:rsidP="00967688"/>
                    <w:p w14:paraId="28710E32" w14:textId="77777777" w:rsidR="00967688" w:rsidRPr="007A2DE1" w:rsidRDefault="00967688" w:rsidP="00967688">
                      <w:r>
                        <w:t>Conclusion</w:t>
                      </w:r>
                    </w:p>
                    <w:p w14:paraId="143A6B75" w14:textId="77777777" w:rsidR="00967688" w:rsidRPr="007A2DE1" w:rsidRDefault="00967688" w:rsidP="00967688">
                      <w:r w:rsidRPr="007A2DE1">
                        <w:t>CSI accuracy enhancement based on traditional codebook design is NOT selected as one representative sub-use case for CSI feedback enhancement use case.</w:t>
                      </w:r>
                    </w:p>
                    <w:p w14:paraId="2039326F" w14:textId="77777777" w:rsidR="00967688" w:rsidRPr="00967688" w:rsidRDefault="00967688" w:rsidP="00967688"/>
                    <w:p w14:paraId="4D509860" w14:textId="77777777" w:rsidR="00967688" w:rsidRPr="00967688" w:rsidRDefault="00967688" w:rsidP="00967688"/>
                    <w:p w14:paraId="27F282BA" w14:textId="77777777" w:rsidR="00967688" w:rsidRPr="00967688" w:rsidRDefault="00967688" w:rsidP="00967688">
                      <w:pPr>
                        <w:rPr>
                          <w:rFonts w:hint="eastAsia"/>
                        </w:rPr>
                      </w:pPr>
                      <w:r w:rsidRPr="00967688">
                        <w:rPr>
                          <w:rFonts w:hint="eastAsia"/>
                        </w:rPr>
                        <w:t>C</w:t>
                      </w:r>
                      <w:r w:rsidRPr="00967688">
                        <w:t>onclusion</w:t>
                      </w:r>
                    </w:p>
                    <w:p w14:paraId="1D8DE9F9" w14:textId="77777777" w:rsidR="00967688" w:rsidRPr="008229B4" w:rsidRDefault="00967688" w:rsidP="00967688">
                      <w:r w:rsidRPr="008229B4">
                        <w:t xml:space="preserve">Temporal-spatial-frequency domain CSI compression using two-sided model is NOT selected as one representative sub-use case for CSI enhancement use case. </w:t>
                      </w:r>
                    </w:p>
                    <w:p w14:paraId="6855A51C" w14:textId="77777777" w:rsidR="00967688" w:rsidRPr="00967688" w:rsidRDefault="00967688" w:rsidP="00967688"/>
                    <w:p w14:paraId="38AC1118" w14:textId="75B3B193" w:rsidR="00967688" w:rsidRPr="008229B4" w:rsidRDefault="00967688" w:rsidP="00967688">
                      <w:pPr>
                        <w:pStyle w:val="ListParagraph"/>
                        <w:numPr>
                          <w:ilvl w:val="0"/>
                          <w:numId w:val="36"/>
                        </w:numPr>
                      </w:pPr>
                      <w:r w:rsidRPr="008229B4">
                        <w:t>Up to each company to report whether past CSI is used as model input for spatial-frequency domain CSI compression</w:t>
                      </w:r>
                    </w:p>
                    <w:p w14:paraId="1AC271B0" w14:textId="1A6627FD" w:rsidR="00967688" w:rsidRDefault="00967688"/>
                  </w:txbxContent>
                </v:textbox>
                <w10:wrap type="square" anchorx="margin"/>
              </v:shape>
            </w:pict>
          </mc:Fallback>
        </mc:AlternateContent>
      </w:r>
      <w:r w:rsidR="00336A0B">
        <w:rPr>
          <w:rFonts w:ascii="Calibri" w:hAnsi="Calibri"/>
        </w:rPr>
        <w:t>In RAN1#111bis-</w:t>
      </w:r>
      <w:proofErr w:type="gramStart"/>
      <w:r w:rsidR="00336A0B">
        <w:rPr>
          <w:rFonts w:ascii="Calibri" w:hAnsi="Calibri"/>
        </w:rPr>
        <w:t>e</w:t>
      </w:r>
      <w:r>
        <w:rPr>
          <w:rFonts w:ascii="Calibri" w:hAnsi="Calibri"/>
        </w:rPr>
        <w:t>[</w:t>
      </w:r>
      <w:proofErr w:type="gramEnd"/>
      <w:r>
        <w:rPr>
          <w:rFonts w:ascii="Calibri" w:hAnsi="Calibri"/>
        </w:rPr>
        <w:t>4],</w:t>
      </w:r>
      <w:r w:rsidR="00336A0B">
        <w:rPr>
          <w:rFonts w:ascii="Calibri" w:hAnsi="Calibri"/>
        </w:rPr>
        <w:t xml:space="preserve"> the following conclusions were reached</w:t>
      </w:r>
    </w:p>
    <w:p w14:paraId="31577183" w14:textId="649E6FEC" w:rsidR="00967688" w:rsidRDefault="00967688" w:rsidP="00BC6045">
      <w:pPr>
        <w:pStyle w:val="Doc-text2"/>
        <w:ind w:left="0" w:firstLine="0"/>
        <w:jc w:val="both"/>
        <w:rPr>
          <w:rFonts w:ascii="Calibri" w:hAnsi="Calibri"/>
        </w:rPr>
      </w:pPr>
    </w:p>
    <w:p w14:paraId="607E5773" w14:textId="5E530B0E" w:rsidR="008E067C" w:rsidRPr="008E067C" w:rsidRDefault="008E067C" w:rsidP="008E067C">
      <w:pPr>
        <w:pStyle w:val="Heading1"/>
      </w:pPr>
      <w:r>
        <w:t>R</w:t>
      </w:r>
      <w:r w:rsidRPr="008E067C">
        <w:t>epresentative sub use cases for CSI feedback enhancement</w:t>
      </w:r>
    </w:p>
    <w:p w14:paraId="30B811C6" w14:textId="1F600889" w:rsidR="008E067C" w:rsidRPr="007E4A60" w:rsidRDefault="008E067C" w:rsidP="007E4A60">
      <w:pPr>
        <w:pStyle w:val="maintext"/>
        <w:ind w:firstLineChars="0" w:firstLine="0"/>
        <w:rPr>
          <w:rFonts w:ascii="Calibri" w:hAnsi="Calibri"/>
        </w:rPr>
      </w:pPr>
    </w:p>
    <w:p w14:paraId="42342186" w14:textId="3E4B36B9" w:rsidR="008E067C" w:rsidRPr="007E4A60" w:rsidRDefault="008E067C" w:rsidP="007E4A60">
      <w:pPr>
        <w:pStyle w:val="maintext"/>
        <w:ind w:firstLineChars="0" w:firstLine="0"/>
        <w:rPr>
          <w:rFonts w:ascii="Calibri" w:hAnsi="Calibri"/>
        </w:rPr>
      </w:pPr>
      <w:r w:rsidRPr="007E4A60">
        <w:rPr>
          <w:rFonts w:ascii="Calibri" w:hAnsi="Calibri"/>
        </w:rPr>
        <w:t>In RAN1#109</w:t>
      </w:r>
      <w:r w:rsidR="00AB50C0">
        <w:rPr>
          <w:rFonts w:ascii="Calibri" w:hAnsi="Calibri"/>
        </w:rPr>
        <w:t>e</w:t>
      </w:r>
      <w:r w:rsidRPr="007E4A60">
        <w:rPr>
          <w:rFonts w:ascii="Calibri" w:hAnsi="Calibri"/>
        </w:rPr>
        <w:t>, spatial-frequency domain CSI compression using two-sided AI model was selected as one representative sub use case for CSI feedback enhancement. In RAN1#110</w:t>
      </w:r>
      <w:r w:rsidR="00BC6045" w:rsidRPr="007E4A60">
        <w:rPr>
          <w:rFonts w:ascii="Calibri" w:hAnsi="Calibri"/>
        </w:rPr>
        <w:t xml:space="preserve"> it was concluded that CSI-RS configuration and overhead reduction and </w:t>
      </w:r>
      <w:r w:rsidR="000D5384" w:rsidRPr="007E4A60">
        <w:rPr>
          <w:rFonts w:ascii="Calibri" w:hAnsi="Calibri"/>
        </w:rPr>
        <w:t>r</w:t>
      </w:r>
      <w:r w:rsidR="00BC6045" w:rsidRPr="007E4A60">
        <w:rPr>
          <w:rFonts w:ascii="Calibri" w:hAnsi="Calibri"/>
        </w:rPr>
        <w:t>esource allocation and scheduling are not selected as representative use case</w:t>
      </w:r>
      <w:r w:rsidR="000D5384" w:rsidRPr="007E4A60">
        <w:rPr>
          <w:rFonts w:ascii="Calibri" w:hAnsi="Calibri"/>
        </w:rPr>
        <w:t>s</w:t>
      </w:r>
      <w:r w:rsidR="00BC6045" w:rsidRPr="007E4A60">
        <w:rPr>
          <w:rFonts w:ascii="Calibri" w:hAnsi="Calibri"/>
        </w:rPr>
        <w:t xml:space="preserve"> for CSI feedback enhancement</w:t>
      </w:r>
      <w:r w:rsidR="00662437" w:rsidRPr="00662437">
        <w:rPr>
          <w:rFonts w:ascii="Calibri" w:hAnsi="Calibri"/>
        </w:rPr>
        <w:t>.  In RAN1#110bis-e it was concluded that the Joint CSI prediction and CSI compression, CSI accuracy enhancement based on traditional codebook design and Temporal-spatial-frequency domain CSI compression using two-sided model are not selected as representative sub use case for CSI feedback enhancement.</w:t>
      </w:r>
    </w:p>
    <w:p w14:paraId="2BAE1BE9" w14:textId="5C08E637" w:rsidR="000D5384" w:rsidRPr="007E4A60" w:rsidRDefault="000D5384" w:rsidP="007E4A60">
      <w:pPr>
        <w:pStyle w:val="maintext"/>
        <w:ind w:firstLineChars="0" w:firstLine="0"/>
        <w:rPr>
          <w:rFonts w:ascii="Calibri" w:hAnsi="Calibri"/>
        </w:rPr>
      </w:pPr>
    </w:p>
    <w:p w14:paraId="2FB21FEA" w14:textId="04474C17" w:rsidR="0061542E" w:rsidRPr="007E4A60" w:rsidRDefault="000B477F" w:rsidP="007E4A60">
      <w:pPr>
        <w:pStyle w:val="maintext"/>
        <w:ind w:firstLineChars="0" w:firstLine="0"/>
        <w:rPr>
          <w:rFonts w:ascii="Calibri" w:hAnsi="Calibri"/>
        </w:rPr>
      </w:pPr>
      <w:r w:rsidRPr="007E4A60">
        <w:rPr>
          <w:rFonts w:ascii="Calibri" w:hAnsi="Calibri"/>
        </w:rPr>
        <w:t>With the RAN#98 deadline to finalize the sub-use cases</w:t>
      </w:r>
      <w:r w:rsidR="0061542E" w:rsidRPr="007E4A60">
        <w:rPr>
          <w:rFonts w:ascii="Calibri" w:hAnsi="Calibri"/>
        </w:rPr>
        <w:t xml:space="preserve">, it is </w:t>
      </w:r>
      <w:r w:rsidRPr="007E4A60">
        <w:rPr>
          <w:rFonts w:ascii="Calibri" w:hAnsi="Calibri"/>
        </w:rPr>
        <w:t>critical</w:t>
      </w:r>
      <w:r w:rsidR="0061542E" w:rsidRPr="007E4A60">
        <w:rPr>
          <w:rFonts w:ascii="Calibri" w:hAnsi="Calibri"/>
        </w:rPr>
        <w:t xml:space="preserve"> to </w:t>
      </w:r>
      <w:bookmarkStart w:id="4" w:name="_Int_F1OGPpcb"/>
      <w:r w:rsidR="70FE42F5" w:rsidRPr="007E4A60">
        <w:rPr>
          <w:rFonts w:ascii="Calibri" w:hAnsi="Calibri"/>
        </w:rPr>
        <w:t>complete</w:t>
      </w:r>
      <w:bookmarkEnd w:id="4"/>
      <w:r w:rsidR="0061542E" w:rsidRPr="007E4A60">
        <w:rPr>
          <w:rFonts w:ascii="Calibri" w:hAnsi="Calibri"/>
        </w:rPr>
        <w:t xml:space="preserve"> the </w:t>
      </w:r>
      <w:r w:rsidRPr="007E4A60">
        <w:rPr>
          <w:rFonts w:ascii="Calibri" w:hAnsi="Calibri"/>
        </w:rPr>
        <w:t xml:space="preserve">selection of </w:t>
      </w:r>
      <w:r w:rsidR="0061542E" w:rsidRPr="007E4A60">
        <w:rPr>
          <w:rFonts w:ascii="Calibri" w:hAnsi="Calibri"/>
        </w:rPr>
        <w:t xml:space="preserve">sub-use cases on CSI feedback enhancements </w:t>
      </w:r>
      <w:r w:rsidRPr="007E4A60">
        <w:rPr>
          <w:rFonts w:ascii="Calibri" w:hAnsi="Calibri"/>
        </w:rPr>
        <w:t xml:space="preserve">in this meeting, </w:t>
      </w:r>
      <w:r w:rsidR="0061542E" w:rsidRPr="007E4A60">
        <w:rPr>
          <w:rFonts w:ascii="Calibri" w:hAnsi="Calibri"/>
        </w:rPr>
        <w:t xml:space="preserve">so that companies can concentrate their efforts on the approved sub-use cases. </w:t>
      </w:r>
    </w:p>
    <w:p w14:paraId="06ACA12C" w14:textId="77777777" w:rsidR="0061542E" w:rsidRPr="007E4A60" w:rsidRDefault="0061542E" w:rsidP="007E4A60">
      <w:pPr>
        <w:rPr>
          <w:rFonts w:ascii="Calibri" w:eastAsia="Malgun Gothic" w:hAnsi="Calibri" w:cs="Batang"/>
          <w:lang w:val="en-GB" w:eastAsia="ko-KR"/>
        </w:rPr>
      </w:pPr>
    </w:p>
    <w:p w14:paraId="2A8F20DD" w14:textId="2611866D" w:rsidR="2AFFCC94" w:rsidRPr="007E4A60" w:rsidRDefault="2AFFCC94" w:rsidP="007E4A60">
      <w:pPr>
        <w:rPr>
          <w:rFonts w:ascii="Calibri" w:eastAsia="Malgun Gothic" w:hAnsi="Calibri" w:cs="Batang"/>
          <w:b/>
          <w:bCs/>
          <w:lang w:val="en-GB" w:eastAsia="ko-KR"/>
        </w:rPr>
      </w:pPr>
      <w:r w:rsidRPr="007E4A60">
        <w:rPr>
          <w:rFonts w:ascii="Calibri" w:eastAsia="Malgun Gothic" w:hAnsi="Calibri" w:cs="Batang"/>
          <w:b/>
          <w:bCs/>
          <w:lang w:val="en-GB" w:eastAsia="ko-KR"/>
        </w:rPr>
        <w:lastRenderedPageBreak/>
        <w:t>Proposal 1: Finalize the representative sub-use case to be considered for the CSI feedback enhancement.</w:t>
      </w:r>
    </w:p>
    <w:p w14:paraId="569CF365" w14:textId="488091D8" w:rsidR="42548AAC" w:rsidRPr="007E4A60" w:rsidRDefault="42548AAC" w:rsidP="007E4A60">
      <w:pPr>
        <w:rPr>
          <w:rFonts w:ascii="Calibri" w:eastAsia="Malgun Gothic" w:hAnsi="Calibri" w:cs="Batang"/>
          <w:lang w:val="en-GB" w:eastAsia="ko-KR"/>
        </w:rPr>
      </w:pPr>
    </w:p>
    <w:p w14:paraId="0CD2121F" w14:textId="30F0598F" w:rsidR="000D5384" w:rsidRPr="007E4A60" w:rsidRDefault="0061542E" w:rsidP="007E4A60">
      <w:pPr>
        <w:pStyle w:val="maintext"/>
        <w:ind w:firstLineChars="0" w:firstLine="0"/>
        <w:rPr>
          <w:rFonts w:ascii="Calibri" w:hAnsi="Calibri"/>
        </w:rPr>
      </w:pPr>
      <w:r w:rsidRPr="007E4A60">
        <w:rPr>
          <w:rFonts w:ascii="Calibri" w:hAnsi="Calibri"/>
        </w:rPr>
        <w:t>W</w:t>
      </w:r>
      <w:r w:rsidR="000D5384" w:rsidRPr="007E4A60">
        <w:rPr>
          <w:rFonts w:ascii="Calibri" w:hAnsi="Calibri"/>
        </w:rPr>
        <w:t xml:space="preserve">e believe that the CSI prediction using a one-sided AI/ML model should be </w:t>
      </w:r>
      <w:r w:rsidRPr="007E4A60">
        <w:rPr>
          <w:rFonts w:ascii="Calibri" w:hAnsi="Calibri"/>
        </w:rPr>
        <w:t xml:space="preserve">selected </w:t>
      </w:r>
      <w:r w:rsidR="000D5384" w:rsidRPr="007E4A60">
        <w:rPr>
          <w:rFonts w:ascii="Calibri" w:hAnsi="Calibri"/>
        </w:rPr>
        <w:t>as a representative su</w:t>
      </w:r>
      <w:r w:rsidR="000B1DD2" w:rsidRPr="007E4A60">
        <w:rPr>
          <w:rFonts w:ascii="Calibri" w:hAnsi="Calibri"/>
        </w:rPr>
        <w:t>b-</w:t>
      </w:r>
      <w:r w:rsidR="000D5384" w:rsidRPr="007E4A60">
        <w:rPr>
          <w:rFonts w:ascii="Calibri" w:hAnsi="Calibri"/>
        </w:rPr>
        <w:t>use case</w:t>
      </w:r>
      <w:r w:rsidRPr="007E4A60">
        <w:rPr>
          <w:rFonts w:ascii="Calibri" w:hAnsi="Calibri"/>
        </w:rPr>
        <w:t xml:space="preserve"> for CSI feedback enhancements.  Unlike the CSI compression sub-use case that has been selected, which is </w:t>
      </w:r>
      <w:r w:rsidR="3C8ACA90" w:rsidRPr="007E4A60">
        <w:rPr>
          <w:rFonts w:ascii="Calibri" w:hAnsi="Calibri"/>
        </w:rPr>
        <w:t>a two</w:t>
      </w:r>
      <w:r w:rsidRPr="007E4A60">
        <w:rPr>
          <w:rFonts w:ascii="Calibri" w:hAnsi="Calibri"/>
        </w:rPr>
        <w:t xml:space="preserve">-sided AI model, the CSI prediction use case is a </w:t>
      </w:r>
      <w:r w:rsidR="167B209C" w:rsidRPr="007E4A60">
        <w:rPr>
          <w:rFonts w:ascii="Calibri" w:hAnsi="Calibri"/>
        </w:rPr>
        <w:t>one-sided</w:t>
      </w:r>
      <w:r w:rsidRPr="007E4A60">
        <w:rPr>
          <w:rFonts w:ascii="Calibri" w:hAnsi="Calibri"/>
        </w:rPr>
        <w:t xml:space="preserve"> model that is </w:t>
      </w:r>
      <w:r w:rsidR="000D5384" w:rsidRPr="007E4A60">
        <w:rPr>
          <w:rFonts w:ascii="Calibri" w:hAnsi="Calibri"/>
        </w:rPr>
        <w:t xml:space="preserve">significantly unique from the </w:t>
      </w:r>
      <w:r w:rsidR="000B1DD2" w:rsidRPr="007E4A60">
        <w:rPr>
          <w:rFonts w:ascii="Calibri" w:hAnsi="Calibri"/>
        </w:rPr>
        <w:t>CSI compression sub-use case</w:t>
      </w:r>
      <w:r w:rsidR="000D5384" w:rsidRPr="007E4A60">
        <w:rPr>
          <w:rFonts w:ascii="Calibri" w:hAnsi="Calibri"/>
        </w:rPr>
        <w:t xml:space="preserve"> </w:t>
      </w:r>
      <w:r w:rsidR="000B1DD2" w:rsidRPr="007E4A60">
        <w:rPr>
          <w:rFonts w:ascii="Calibri" w:hAnsi="Calibri"/>
        </w:rPr>
        <w:t xml:space="preserve">and can </w:t>
      </w:r>
      <w:r w:rsidRPr="007E4A60">
        <w:rPr>
          <w:rFonts w:ascii="Calibri" w:hAnsi="Calibri"/>
        </w:rPr>
        <w:t xml:space="preserve">considerably </w:t>
      </w:r>
      <w:r w:rsidR="000B1DD2" w:rsidRPr="007E4A60">
        <w:rPr>
          <w:rFonts w:ascii="Calibri" w:hAnsi="Calibri"/>
        </w:rPr>
        <w:t xml:space="preserve">improve the overall performance of the system. </w:t>
      </w:r>
    </w:p>
    <w:p w14:paraId="6763B8EA" w14:textId="77777777" w:rsidR="000D5384" w:rsidRPr="008E067C" w:rsidRDefault="000D5384" w:rsidP="008E067C">
      <w:pPr>
        <w:pStyle w:val="maintext"/>
        <w:ind w:firstLineChars="0" w:firstLine="0"/>
        <w:rPr>
          <w:rFonts w:ascii="Calibri" w:hAnsi="Calibri"/>
        </w:rPr>
      </w:pPr>
    </w:p>
    <w:p w14:paraId="4600A3D6" w14:textId="232BA6AD" w:rsidR="00346605" w:rsidRDefault="001136C9" w:rsidP="00063FE6">
      <w:pPr>
        <w:pStyle w:val="Heading2"/>
      </w:pPr>
      <w:r>
        <w:t>AI/ML based CSI prediction</w:t>
      </w:r>
    </w:p>
    <w:p w14:paraId="4B162202" w14:textId="77777777" w:rsidR="008E067C" w:rsidRPr="008E067C" w:rsidRDefault="008E067C" w:rsidP="008E067C"/>
    <w:p w14:paraId="5DD3D846" w14:textId="6EC053CC" w:rsidR="000B1DD2" w:rsidRDefault="1B8049A1" w:rsidP="00AB38F0">
      <w:pPr>
        <w:pStyle w:val="maintext"/>
        <w:ind w:firstLineChars="0" w:firstLine="0"/>
        <w:rPr>
          <w:rFonts w:ascii="Calibri" w:hAnsi="Calibri"/>
        </w:rPr>
      </w:pPr>
      <w:r w:rsidRPr="42548AAC">
        <w:rPr>
          <w:rFonts w:ascii="Calibri" w:hAnsi="Calibri"/>
        </w:rPr>
        <w:t>In t</w:t>
      </w:r>
      <w:r w:rsidR="000B1DD2" w:rsidRPr="42548AAC">
        <w:rPr>
          <w:rFonts w:ascii="Calibri" w:hAnsi="Calibri"/>
        </w:rPr>
        <w:t>he CS</w:t>
      </w:r>
      <w:r w:rsidR="00063FE6" w:rsidRPr="42548AAC">
        <w:rPr>
          <w:rFonts w:ascii="Calibri" w:hAnsi="Calibri"/>
        </w:rPr>
        <w:t>I</w:t>
      </w:r>
      <w:r w:rsidR="000B1DD2" w:rsidRPr="42548AAC">
        <w:rPr>
          <w:rFonts w:ascii="Calibri" w:hAnsi="Calibri"/>
        </w:rPr>
        <w:t xml:space="preserve"> feedback</w:t>
      </w:r>
      <w:r w:rsidR="00D521F5" w:rsidRPr="42548AAC">
        <w:rPr>
          <w:rFonts w:ascii="Calibri" w:hAnsi="Calibri"/>
        </w:rPr>
        <w:t xml:space="preserve"> </w:t>
      </w:r>
      <w:r w:rsidR="000B1DD2" w:rsidRPr="42548AAC">
        <w:rPr>
          <w:rFonts w:ascii="Calibri" w:hAnsi="Calibri"/>
        </w:rPr>
        <w:t>pro</w:t>
      </w:r>
      <w:r w:rsidR="00D521F5" w:rsidRPr="42548AAC">
        <w:rPr>
          <w:rFonts w:ascii="Calibri" w:hAnsi="Calibri"/>
        </w:rPr>
        <w:t>cedure</w:t>
      </w:r>
      <w:r w:rsidR="000B1DD2" w:rsidRPr="42548AAC">
        <w:rPr>
          <w:rFonts w:ascii="Calibri" w:hAnsi="Calibri"/>
        </w:rPr>
        <w:t xml:space="preserve"> </w:t>
      </w:r>
      <w:r w:rsidR="00B3AC89" w:rsidRPr="42548AAC">
        <w:rPr>
          <w:rFonts w:ascii="Calibri" w:hAnsi="Calibri"/>
        </w:rPr>
        <w:t>deployed by</w:t>
      </w:r>
      <w:r w:rsidR="000B1DD2" w:rsidRPr="42548AAC">
        <w:rPr>
          <w:rFonts w:ascii="Calibri" w:hAnsi="Calibri"/>
        </w:rPr>
        <w:t xml:space="preserve"> the current </w:t>
      </w:r>
      <w:r w:rsidR="00D521F5" w:rsidRPr="42548AAC">
        <w:rPr>
          <w:rFonts w:ascii="Calibri" w:hAnsi="Calibri"/>
        </w:rPr>
        <w:t>system</w:t>
      </w:r>
      <w:r w:rsidR="57A0C769" w:rsidRPr="42548AAC">
        <w:rPr>
          <w:rFonts w:ascii="Calibri" w:hAnsi="Calibri"/>
        </w:rPr>
        <w:t>s</w:t>
      </w:r>
      <w:r w:rsidR="708E62B3" w:rsidRPr="42548AAC">
        <w:rPr>
          <w:rFonts w:ascii="Calibri" w:hAnsi="Calibri"/>
        </w:rPr>
        <w:t>,</w:t>
      </w:r>
      <w:r w:rsidR="00D521F5" w:rsidRPr="42548AAC">
        <w:rPr>
          <w:rFonts w:ascii="Calibri" w:hAnsi="Calibri"/>
        </w:rPr>
        <w:t xml:space="preserve"> the CSI measurement and the DL transmission based on the CSI measurement </w:t>
      </w:r>
      <w:r w:rsidR="414A54ED" w:rsidRPr="42548AAC">
        <w:rPr>
          <w:rFonts w:ascii="Calibri" w:hAnsi="Calibri"/>
        </w:rPr>
        <w:t>are performed</w:t>
      </w:r>
      <w:r w:rsidR="78998860" w:rsidRPr="42548AAC">
        <w:rPr>
          <w:rFonts w:ascii="Calibri" w:hAnsi="Calibri"/>
        </w:rPr>
        <w:t xml:space="preserve"> </w:t>
      </w:r>
      <w:r w:rsidR="00D521F5" w:rsidRPr="42548AAC">
        <w:rPr>
          <w:rFonts w:ascii="Calibri" w:hAnsi="Calibri"/>
        </w:rPr>
        <w:t xml:space="preserve">at different time steps. </w:t>
      </w:r>
      <w:r w:rsidR="00A61707" w:rsidRPr="42548AAC">
        <w:rPr>
          <w:rFonts w:ascii="Calibri" w:hAnsi="Calibri"/>
        </w:rPr>
        <w:t>U</w:t>
      </w:r>
      <w:r w:rsidR="00D521F5" w:rsidRPr="42548AAC">
        <w:rPr>
          <w:rFonts w:ascii="Calibri" w:hAnsi="Calibri"/>
        </w:rPr>
        <w:t xml:space="preserve">sing </w:t>
      </w:r>
      <w:r w:rsidR="00A61707" w:rsidRPr="42548AAC">
        <w:rPr>
          <w:rFonts w:ascii="Calibri" w:hAnsi="Calibri"/>
        </w:rPr>
        <w:t>this</w:t>
      </w:r>
      <w:r w:rsidR="00D521F5" w:rsidRPr="42548AAC">
        <w:rPr>
          <w:rFonts w:ascii="Calibri" w:hAnsi="Calibri"/>
        </w:rPr>
        <w:t xml:space="preserve"> out</w:t>
      </w:r>
      <w:r w:rsidR="0072258F" w:rsidRPr="42548AAC">
        <w:rPr>
          <w:rFonts w:ascii="Calibri" w:hAnsi="Calibri"/>
        </w:rPr>
        <w:t>-</w:t>
      </w:r>
      <w:r w:rsidR="00D521F5" w:rsidRPr="42548AAC">
        <w:rPr>
          <w:rFonts w:ascii="Calibri" w:hAnsi="Calibri"/>
        </w:rPr>
        <w:t>of</w:t>
      </w:r>
      <w:r w:rsidR="0072258F" w:rsidRPr="42548AAC">
        <w:rPr>
          <w:rFonts w:ascii="Calibri" w:hAnsi="Calibri"/>
        </w:rPr>
        <w:t>-</w:t>
      </w:r>
      <w:r w:rsidR="00D521F5" w:rsidRPr="42548AAC">
        <w:rPr>
          <w:rFonts w:ascii="Calibri" w:hAnsi="Calibri"/>
        </w:rPr>
        <w:t xml:space="preserve">date CSI information for downlink scheduling </w:t>
      </w:r>
      <w:r w:rsidR="00A61707" w:rsidRPr="42548AAC">
        <w:rPr>
          <w:rFonts w:ascii="Calibri" w:hAnsi="Calibri"/>
        </w:rPr>
        <w:t>reduces the</w:t>
      </w:r>
      <w:r w:rsidR="00D521F5" w:rsidRPr="42548AAC">
        <w:rPr>
          <w:rFonts w:ascii="Calibri" w:hAnsi="Calibri"/>
        </w:rPr>
        <w:t xml:space="preserve"> spectr</w:t>
      </w:r>
      <w:r w:rsidR="00A61707" w:rsidRPr="42548AAC">
        <w:rPr>
          <w:rFonts w:ascii="Calibri" w:hAnsi="Calibri"/>
        </w:rPr>
        <w:t>al efficiency for the DL transmission</w:t>
      </w:r>
      <w:r w:rsidR="0072258F" w:rsidRPr="42548AAC">
        <w:rPr>
          <w:rFonts w:ascii="Calibri" w:hAnsi="Calibri"/>
        </w:rPr>
        <w:t>,</w:t>
      </w:r>
      <w:r w:rsidR="00A61707" w:rsidRPr="42548AAC">
        <w:rPr>
          <w:rFonts w:ascii="Calibri" w:hAnsi="Calibri"/>
        </w:rPr>
        <w:t xml:space="preserve"> </w:t>
      </w:r>
      <w:r w:rsidR="00217D35" w:rsidRPr="42548AAC">
        <w:rPr>
          <w:rFonts w:ascii="Calibri" w:hAnsi="Calibri"/>
        </w:rPr>
        <w:t>especially</w:t>
      </w:r>
      <w:r w:rsidR="00A61707" w:rsidRPr="42548AAC">
        <w:rPr>
          <w:rFonts w:ascii="Calibri" w:hAnsi="Calibri"/>
        </w:rPr>
        <w:t xml:space="preserve"> for high mobility UEs.</w:t>
      </w:r>
      <w:r w:rsidR="0072258F" w:rsidRPr="42548AAC">
        <w:rPr>
          <w:rFonts w:ascii="Calibri" w:hAnsi="Calibri"/>
        </w:rPr>
        <w:t xml:space="preserve"> CSI prediction can be seen as a key enabler to combat channel aging for use cases such as MU-MIMO pairing and precoding, and massive MIMO deployments that require adaptive precoding across multiple often distributed transmission </w:t>
      </w:r>
      <w:r w:rsidR="00767292" w:rsidRPr="42548AAC">
        <w:rPr>
          <w:rFonts w:ascii="Calibri" w:hAnsi="Calibri"/>
        </w:rPr>
        <w:t>points, and</w:t>
      </w:r>
      <w:r w:rsidR="0072258F" w:rsidRPr="42548AAC">
        <w:rPr>
          <w:rFonts w:ascii="Calibri" w:hAnsi="Calibri"/>
        </w:rPr>
        <w:t xml:space="preserve"> rely on accurate channel information for precoding</w:t>
      </w:r>
      <w:r w:rsidR="373E6D92" w:rsidRPr="42548AAC">
        <w:rPr>
          <w:rFonts w:ascii="Calibri" w:hAnsi="Calibri"/>
        </w:rPr>
        <w:t>.</w:t>
      </w:r>
      <w:bookmarkStart w:id="5" w:name="_Int_o75XrT4B"/>
      <w:r w:rsidR="315C0950" w:rsidRPr="42548AAC">
        <w:rPr>
          <w:rFonts w:ascii="Calibri" w:hAnsi="Calibri"/>
        </w:rPr>
        <w:t xml:space="preserve"> </w:t>
      </w:r>
      <w:bookmarkEnd w:id="5"/>
      <w:r w:rsidR="00A61707" w:rsidRPr="42548AAC">
        <w:rPr>
          <w:rFonts w:ascii="Calibri" w:hAnsi="Calibri"/>
        </w:rPr>
        <w:t xml:space="preserve">Therefore, an AI/ML based CSI prediction is </w:t>
      </w:r>
      <w:r w:rsidR="0072258F" w:rsidRPr="42548AAC">
        <w:rPr>
          <w:rFonts w:ascii="Calibri" w:hAnsi="Calibri"/>
        </w:rPr>
        <w:t xml:space="preserve">crucial to be selected </w:t>
      </w:r>
      <w:r w:rsidR="00217D35" w:rsidRPr="42548AAC">
        <w:rPr>
          <w:rFonts w:ascii="Calibri" w:hAnsi="Calibri"/>
        </w:rPr>
        <w:t>to</w:t>
      </w:r>
      <w:r w:rsidR="00A61707" w:rsidRPr="42548AAC">
        <w:rPr>
          <w:rFonts w:ascii="Calibri" w:hAnsi="Calibri"/>
        </w:rPr>
        <w:t xml:space="preserve"> predict the CSI at the time of transmission based on the </w:t>
      </w:r>
      <w:r w:rsidR="00217D35" w:rsidRPr="42548AAC">
        <w:rPr>
          <w:rFonts w:ascii="Calibri" w:hAnsi="Calibri"/>
        </w:rPr>
        <w:t xml:space="preserve">past </w:t>
      </w:r>
      <w:r w:rsidR="00A61707" w:rsidRPr="42548AAC">
        <w:rPr>
          <w:rFonts w:ascii="Calibri" w:hAnsi="Calibri"/>
        </w:rPr>
        <w:t>CSI.</w:t>
      </w:r>
      <w:r w:rsidR="00CC3C32" w:rsidRPr="42548AAC">
        <w:rPr>
          <w:rFonts w:ascii="Calibri" w:hAnsi="Calibri"/>
        </w:rPr>
        <w:t xml:space="preserve"> </w:t>
      </w:r>
    </w:p>
    <w:p w14:paraId="5FB2CB01" w14:textId="7F51868A" w:rsidR="00A61707" w:rsidRDefault="00217D35" w:rsidP="00217D35">
      <w:pPr>
        <w:pStyle w:val="maintext"/>
        <w:ind w:firstLineChars="0" w:firstLine="0"/>
        <w:jc w:val="center"/>
        <w:rPr>
          <w:rFonts w:ascii="Calibri" w:hAnsi="Calibri"/>
        </w:rPr>
      </w:pPr>
      <w:r>
        <w:rPr>
          <w:rFonts w:ascii="Calibri" w:hAnsi="Calibri"/>
          <w:noProof/>
        </w:rPr>
        <w:drawing>
          <wp:inline distT="0" distB="0" distL="0" distR="0" wp14:anchorId="6B0626B5" wp14:editId="2F9D88DC">
            <wp:extent cx="4440665" cy="2456953"/>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7518" cy="2499474"/>
                    </a:xfrm>
                    <a:prstGeom prst="rect">
                      <a:avLst/>
                    </a:prstGeom>
                    <a:noFill/>
                  </pic:spPr>
                </pic:pic>
              </a:graphicData>
            </a:graphic>
          </wp:inline>
        </w:drawing>
      </w:r>
    </w:p>
    <w:p w14:paraId="45A8C954" w14:textId="30F6A96A" w:rsidR="00D521F5" w:rsidRDefault="00217D35" w:rsidP="00217D35">
      <w:pPr>
        <w:pStyle w:val="maintext"/>
        <w:ind w:firstLineChars="0" w:firstLine="0"/>
        <w:jc w:val="center"/>
        <w:rPr>
          <w:rFonts w:ascii="Calibri" w:hAnsi="Calibri"/>
        </w:rPr>
      </w:pPr>
      <w:r>
        <w:rPr>
          <w:rFonts w:ascii="Calibri" w:hAnsi="Calibri"/>
        </w:rPr>
        <w:t xml:space="preserve">Figure 1: Out of date channel state measurement from time </w:t>
      </w:r>
      <w:proofErr w:type="spellStart"/>
      <w:r>
        <w:rPr>
          <w:rFonts w:ascii="Calibri" w:hAnsi="Calibri"/>
        </w:rPr>
        <w:t>t</w:t>
      </w:r>
      <w:proofErr w:type="spellEnd"/>
      <w:r>
        <w:rPr>
          <w:rFonts w:ascii="Calibri" w:hAnsi="Calibri"/>
        </w:rPr>
        <w:t xml:space="preserve"> used for scheduling at time </w:t>
      </w:r>
      <w:proofErr w:type="spellStart"/>
      <w:r>
        <w:rPr>
          <w:rFonts w:ascii="Calibri" w:hAnsi="Calibri"/>
        </w:rPr>
        <w:t>t+n</w:t>
      </w:r>
      <w:proofErr w:type="spellEnd"/>
      <w:r>
        <w:rPr>
          <w:rFonts w:ascii="Calibri" w:hAnsi="Calibri"/>
        </w:rPr>
        <w:t>.</w:t>
      </w:r>
    </w:p>
    <w:p w14:paraId="19F63D30" w14:textId="6BD42AFF" w:rsidR="00063FE6" w:rsidRDefault="00063FE6" w:rsidP="00063FE6">
      <w:pPr>
        <w:pStyle w:val="maintext"/>
        <w:ind w:firstLineChars="0" w:firstLine="0"/>
        <w:rPr>
          <w:rFonts w:ascii="Calibri" w:hAnsi="Calibri"/>
          <w:strike/>
        </w:rPr>
      </w:pPr>
      <w:r w:rsidRPr="42548AAC">
        <w:rPr>
          <w:rFonts w:ascii="Calibri" w:hAnsi="Calibri"/>
        </w:rPr>
        <w:t xml:space="preserve">The AI/ML </w:t>
      </w:r>
      <w:r w:rsidR="00DD4A44">
        <w:rPr>
          <w:rFonts w:ascii="Calibri" w:hAnsi="Calibri"/>
        </w:rPr>
        <w:t xml:space="preserve">CSI prediction </w:t>
      </w:r>
      <w:r w:rsidRPr="42548AAC">
        <w:rPr>
          <w:rFonts w:ascii="Calibri" w:hAnsi="Calibri"/>
        </w:rPr>
        <w:t xml:space="preserve">model is designed to predict the future CSI as output while using the historical CSI as an input. The CSI prediction </w:t>
      </w:r>
      <w:r w:rsidR="00906625">
        <w:rPr>
          <w:rFonts w:ascii="Calibri" w:hAnsi="Calibri"/>
        </w:rPr>
        <w:t>can mitigate</w:t>
      </w:r>
      <w:r w:rsidRPr="42548AAC">
        <w:rPr>
          <w:rFonts w:ascii="Calibri" w:hAnsi="Calibri"/>
        </w:rPr>
        <w:t xml:space="preserve"> the issue of </w:t>
      </w:r>
      <w:r w:rsidR="35EA5FD4" w:rsidRPr="42548AAC">
        <w:rPr>
          <w:rFonts w:ascii="Calibri" w:hAnsi="Calibri"/>
        </w:rPr>
        <w:t>out-of-date</w:t>
      </w:r>
      <w:r w:rsidRPr="42548AAC">
        <w:rPr>
          <w:rFonts w:ascii="Calibri" w:hAnsi="Calibri"/>
        </w:rPr>
        <w:t xml:space="preserve"> CSI information (channel aging) and thereby significantly improving the spectral efficiency. </w:t>
      </w:r>
      <w:r w:rsidR="00906625">
        <w:rPr>
          <w:rFonts w:ascii="Calibri" w:hAnsi="Calibri"/>
        </w:rPr>
        <w:t xml:space="preserve">AI/ML CSI prediction </w:t>
      </w:r>
      <w:r w:rsidR="00D46F8A">
        <w:rPr>
          <w:rFonts w:ascii="Calibri" w:hAnsi="Calibri"/>
        </w:rPr>
        <w:t xml:space="preserve">can reduce the CSI overhead for </w:t>
      </w:r>
      <w:r w:rsidR="00B427D9">
        <w:rPr>
          <w:rFonts w:ascii="Calibri" w:hAnsi="Calibri"/>
        </w:rPr>
        <w:t xml:space="preserve">users with relatively stable CSI (low mobility UEs). </w:t>
      </w:r>
      <w:r w:rsidR="0069187B">
        <w:rPr>
          <w:rFonts w:ascii="Calibri" w:hAnsi="Calibri"/>
        </w:rPr>
        <w:t>Unlike non-AI based CSI prediction models, it ca</w:t>
      </w:r>
      <w:r w:rsidR="007E1358">
        <w:rPr>
          <w:rFonts w:ascii="Calibri" w:hAnsi="Calibri"/>
        </w:rPr>
        <w:t xml:space="preserve">n utilize non-CSI related information </w:t>
      </w:r>
      <w:r w:rsidR="597073D2" w:rsidRPr="14232136">
        <w:rPr>
          <w:rFonts w:ascii="Calibri" w:hAnsi="Calibri"/>
        </w:rPr>
        <w:t>(e.g., trajectory information)</w:t>
      </w:r>
      <w:r w:rsidR="007E1358" w:rsidRPr="14232136">
        <w:rPr>
          <w:rFonts w:ascii="Calibri" w:hAnsi="Calibri"/>
        </w:rPr>
        <w:t xml:space="preserve"> </w:t>
      </w:r>
      <w:r w:rsidR="007E1358">
        <w:rPr>
          <w:rFonts w:ascii="Calibri" w:hAnsi="Calibri"/>
        </w:rPr>
        <w:t xml:space="preserve">to improve the prediction accuracy, it can further be made flexible to predict the channel for any arbitrary future time slot. </w:t>
      </w:r>
      <w:r w:rsidRPr="14232136">
        <w:rPr>
          <w:rFonts w:ascii="Calibri" w:hAnsi="Calibri"/>
        </w:rPr>
        <w:t xml:space="preserve">It is also important to consider the CSI prediction use case as the CSI compression use case will likely lead to an increase in CSI processing delay that </w:t>
      </w:r>
      <w:r w:rsidR="00920B05" w:rsidRPr="14232136">
        <w:rPr>
          <w:rFonts w:ascii="Calibri" w:hAnsi="Calibri"/>
        </w:rPr>
        <w:t>might</w:t>
      </w:r>
      <w:r w:rsidRPr="14232136">
        <w:rPr>
          <w:rFonts w:ascii="Calibri" w:hAnsi="Calibri"/>
        </w:rPr>
        <w:t xml:space="preserve"> increase channel aging</w:t>
      </w:r>
      <w:r w:rsidRPr="42548AAC">
        <w:rPr>
          <w:rFonts w:ascii="Calibri" w:hAnsi="Calibri"/>
        </w:rPr>
        <w:t>.</w:t>
      </w:r>
    </w:p>
    <w:p w14:paraId="314A10A8" w14:textId="2368EB40" w:rsidR="00561B31" w:rsidRDefault="00561B31" w:rsidP="00063FE6">
      <w:pPr>
        <w:pStyle w:val="maintext"/>
        <w:ind w:firstLineChars="0" w:firstLine="0"/>
        <w:rPr>
          <w:rFonts w:ascii="Calibri" w:hAnsi="Calibri"/>
        </w:rPr>
      </w:pPr>
      <w:r>
        <w:rPr>
          <w:rFonts w:ascii="Calibri" w:hAnsi="Calibri"/>
        </w:rPr>
        <w:t xml:space="preserve">While there is a concern regarding simultaneous study of AI based CSI prediction </w:t>
      </w:r>
      <w:r w:rsidR="006C2A9D">
        <w:rPr>
          <w:rFonts w:ascii="Calibri" w:hAnsi="Calibri"/>
        </w:rPr>
        <w:t xml:space="preserve">in this agenda item </w:t>
      </w:r>
      <w:r>
        <w:rPr>
          <w:rFonts w:ascii="Calibri" w:hAnsi="Calibri"/>
        </w:rPr>
        <w:t xml:space="preserve">and </w:t>
      </w:r>
      <w:r w:rsidR="00960EFD">
        <w:rPr>
          <w:rFonts w:ascii="Calibri" w:hAnsi="Calibri"/>
        </w:rPr>
        <w:t>R</w:t>
      </w:r>
      <w:r w:rsidR="006C2A9D">
        <w:rPr>
          <w:rFonts w:ascii="Calibri" w:hAnsi="Calibri"/>
        </w:rPr>
        <w:t xml:space="preserve">el. 18 type II codebook enhancements in </w:t>
      </w:r>
      <w:r w:rsidR="00D30620">
        <w:rPr>
          <w:rFonts w:ascii="Calibri" w:hAnsi="Calibri"/>
        </w:rPr>
        <w:t>the</w:t>
      </w:r>
      <w:r>
        <w:rPr>
          <w:rFonts w:ascii="Calibri" w:hAnsi="Calibri"/>
        </w:rPr>
        <w:t xml:space="preserve"> MIMO</w:t>
      </w:r>
      <w:r w:rsidR="00D30620">
        <w:rPr>
          <w:rFonts w:ascii="Calibri" w:hAnsi="Calibri"/>
        </w:rPr>
        <w:t xml:space="preserve"> WI</w:t>
      </w:r>
      <w:r>
        <w:rPr>
          <w:rFonts w:ascii="Calibri" w:hAnsi="Calibri"/>
        </w:rPr>
        <w:t xml:space="preserve">, </w:t>
      </w:r>
      <w:r w:rsidR="00D30620">
        <w:rPr>
          <w:rFonts w:ascii="Calibri" w:hAnsi="Calibri"/>
        </w:rPr>
        <w:t xml:space="preserve">the two items are distinct for the following reasons. </w:t>
      </w:r>
    </w:p>
    <w:p w14:paraId="2461CC1B" w14:textId="255D1DFE" w:rsidR="00561B31" w:rsidRDefault="3C0887D9" w:rsidP="00B1171E">
      <w:pPr>
        <w:pStyle w:val="maintext"/>
        <w:numPr>
          <w:ilvl w:val="0"/>
          <w:numId w:val="33"/>
        </w:numPr>
        <w:ind w:firstLineChars="0"/>
        <w:rPr>
          <w:rFonts w:ascii="Calibri" w:hAnsi="Calibri"/>
        </w:rPr>
      </w:pPr>
      <w:r w:rsidRPr="42548AAC">
        <w:rPr>
          <w:rFonts w:ascii="Calibri" w:hAnsi="Calibri"/>
        </w:rPr>
        <w:t>Firstly, the AI/ML based CSI prediction has the capability to predict CSI for any given time step</w:t>
      </w:r>
      <w:r w:rsidR="00C14A3A" w:rsidRPr="42548AAC">
        <w:rPr>
          <w:rFonts w:ascii="Calibri" w:hAnsi="Calibri"/>
        </w:rPr>
        <w:t>.</w:t>
      </w:r>
      <w:r w:rsidR="004400F8" w:rsidRPr="42548AAC">
        <w:rPr>
          <w:rFonts w:ascii="Calibri" w:hAnsi="Calibri"/>
        </w:rPr>
        <w:t xml:space="preserve"> However, the AI/ML based CSI prediction would require more specific details regarding CSI monitoring (may need to include changes to CSI-RS or CSI report configuration), inputs and outputs to the model, generalization, model </w:t>
      </w:r>
      <w:r w:rsidR="009C2EA9">
        <w:rPr>
          <w:rFonts w:ascii="Calibri" w:hAnsi="Calibri"/>
        </w:rPr>
        <w:t>life</w:t>
      </w:r>
      <w:r w:rsidR="00306D88">
        <w:rPr>
          <w:rFonts w:ascii="Calibri" w:hAnsi="Calibri"/>
        </w:rPr>
        <w:t>cycle management</w:t>
      </w:r>
      <w:r w:rsidR="004400F8" w:rsidRPr="42548AAC">
        <w:rPr>
          <w:rFonts w:ascii="Calibri" w:hAnsi="Calibri"/>
        </w:rPr>
        <w:t xml:space="preserve"> etc. </w:t>
      </w:r>
    </w:p>
    <w:p w14:paraId="6D671AEA" w14:textId="5F92ECBF" w:rsidR="004400F8" w:rsidRDefault="00332056" w:rsidP="00B1171E">
      <w:pPr>
        <w:pStyle w:val="maintext"/>
        <w:numPr>
          <w:ilvl w:val="0"/>
          <w:numId w:val="33"/>
        </w:numPr>
        <w:ind w:firstLineChars="0"/>
        <w:rPr>
          <w:rFonts w:ascii="Calibri" w:hAnsi="Calibri"/>
        </w:rPr>
      </w:pPr>
      <w:r w:rsidRPr="42548AAC">
        <w:rPr>
          <w:rFonts w:ascii="Calibri" w:hAnsi="Calibri"/>
        </w:rPr>
        <w:lastRenderedPageBreak/>
        <w:t>Secondly, t</w:t>
      </w:r>
      <w:r w:rsidR="004400F8" w:rsidRPr="42548AAC">
        <w:rPr>
          <w:rFonts w:ascii="Calibri" w:hAnsi="Calibri"/>
        </w:rPr>
        <w:t xml:space="preserve">he CSI prediction in R18 MIMO focuses on </w:t>
      </w:r>
      <w:r w:rsidR="26A2C132" w:rsidRPr="42548AAC">
        <w:rPr>
          <w:rFonts w:ascii="Calibri" w:hAnsi="Calibri"/>
        </w:rPr>
        <w:t xml:space="preserve">codebook </w:t>
      </w:r>
      <w:r w:rsidR="004E3DAB" w:rsidRPr="42548AAC">
        <w:rPr>
          <w:rFonts w:ascii="Calibri" w:hAnsi="Calibri"/>
        </w:rPr>
        <w:t xml:space="preserve">enhancements for type II Rel. 16/Rel. 17 codebook </w:t>
      </w:r>
      <w:r w:rsidR="004400F8" w:rsidRPr="42548AAC">
        <w:rPr>
          <w:rFonts w:ascii="Calibri" w:hAnsi="Calibri"/>
        </w:rPr>
        <w:t xml:space="preserve">while AI/ML based CSI prediction can be </w:t>
      </w:r>
      <w:r w:rsidR="0008271C" w:rsidRPr="42548AAC">
        <w:rPr>
          <w:rFonts w:ascii="Calibri" w:hAnsi="Calibri"/>
        </w:rPr>
        <w:t xml:space="preserve">used </w:t>
      </w:r>
      <w:r w:rsidR="009C5F62">
        <w:rPr>
          <w:rFonts w:ascii="Calibri" w:hAnsi="Calibri"/>
        </w:rPr>
        <w:t xml:space="preserve">regardless of </w:t>
      </w:r>
      <w:r w:rsidR="009D2D35">
        <w:rPr>
          <w:rFonts w:ascii="Calibri" w:hAnsi="Calibri"/>
        </w:rPr>
        <w:t xml:space="preserve">the codebook, </w:t>
      </w:r>
      <w:r w:rsidR="0008271C" w:rsidRPr="42548AAC">
        <w:rPr>
          <w:rFonts w:ascii="Calibri" w:hAnsi="Calibri"/>
        </w:rPr>
        <w:t>as</w:t>
      </w:r>
      <w:r w:rsidRPr="42548AAC">
        <w:rPr>
          <w:rFonts w:ascii="Calibri" w:hAnsi="Calibri"/>
        </w:rPr>
        <w:t xml:space="preserve"> an independent block </w:t>
      </w:r>
      <w:r w:rsidR="00500FD3">
        <w:rPr>
          <w:rFonts w:ascii="Calibri" w:hAnsi="Calibri"/>
        </w:rPr>
        <w:t>(</w:t>
      </w:r>
      <w:r w:rsidRPr="42548AAC">
        <w:rPr>
          <w:rFonts w:ascii="Calibri" w:hAnsi="Calibri"/>
        </w:rPr>
        <w:t>which can also be optionally combined with CSI compression</w:t>
      </w:r>
      <w:r w:rsidR="00500FD3">
        <w:rPr>
          <w:rFonts w:ascii="Calibri" w:hAnsi="Calibri"/>
        </w:rPr>
        <w:t>)</w:t>
      </w:r>
      <w:r w:rsidRPr="42548AAC">
        <w:rPr>
          <w:rFonts w:ascii="Calibri" w:hAnsi="Calibri"/>
        </w:rPr>
        <w:t xml:space="preserve">. </w:t>
      </w:r>
    </w:p>
    <w:p w14:paraId="7B1E15F3" w14:textId="787C3FD5" w:rsidR="004400F8" w:rsidRDefault="00332056" w:rsidP="00B1171E">
      <w:pPr>
        <w:pStyle w:val="maintext"/>
        <w:numPr>
          <w:ilvl w:val="0"/>
          <w:numId w:val="33"/>
        </w:numPr>
        <w:ind w:firstLineChars="0"/>
        <w:rPr>
          <w:rFonts w:ascii="Calibri" w:hAnsi="Calibri"/>
        </w:rPr>
      </w:pPr>
      <w:r w:rsidRPr="42548AAC">
        <w:rPr>
          <w:rFonts w:ascii="Calibri" w:hAnsi="Calibri"/>
        </w:rPr>
        <w:t>Lastly,</w:t>
      </w:r>
      <w:r w:rsidR="3035863B" w:rsidRPr="42548AAC">
        <w:rPr>
          <w:rFonts w:ascii="Calibri" w:hAnsi="Calibri"/>
        </w:rPr>
        <w:t xml:space="preserve"> </w:t>
      </w:r>
      <w:r w:rsidR="003B39B3">
        <w:rPr>
          <w:rFonts w:ascii="Calibri" w:hAnsi="Calibri"/>
        </w:rPr>
        <w:t xml:space="preserve">as </w:t>
      </w:r>
      <w:r w:rsidR="3BFA4EBF" w:rsidRPr="42548AAC">
        <w:rPr>
          <w:rFonts w:ascii="Calibri" w:hAnsi="Calibri"/>
        </w:rPr>
        <w:t xml:space="preserve">AI/ML based CSI prediction </w:t>
      </w:r>
      <w:r w:rsidR="00131CF8">
        <w:rPr>
          <w:rFonts w:ascii="Calibri" w:hAnsi="Calibri"/>
        </w:rPr>
        <w:t xml:space="preserve">have </w:t>
      </w:r>
      <w:r w:rsidR="3BFA4EBF" w:rsidRPr="42548AAC">
        <w:rPr>
          <w:rFonts w:ascii="Calibri" w:hAnsi="Calibri"/>
        </w:rPr>
        <w:t xml:space="preserve">several unique </w:t>
      </w:r>
      <w:r w:rsidR="5F806C9C" w:rsidRPr="42548AAC">
        <w:rPr>
          <w:rFonts w:ascii="Calibri" w:hAnsi="Calibri"/>
        </w:rPr>
        <w:t>enhancements that are not present in the R18 MIMO enhancement item</w:t>
      </w:r>
      <w:r w:rsidR="6EDA6B6C" w:rsidRPr="42548AAC">
        <w:rPr>
          <w:rFonts w:ascii="Calibri" w:hAnsi="Calibri"/>
        </w:rPr>
        <w:t xml:space="preserve">, </w:t>
      </w:r>
      <w:r w:rsidR="003B39B3">
        <w:rPr>
          <w:rFonts w:ascii="Calibri" w:hAnsi="Calibri"/>
        </w:rPr>
        <w:t>it</w:t>
      </w:r>
      <w:r w:rsidR="6EDA6B6C" w:rsidRPr="42548AAC">
        <w:rPr>
          <w:rFonts w:ascii="Calibri" w:hAnsi="Calibri"/>
        </w:rPr>
        <w:t xml:space="preserve"> </w:t>
      </w:r>
      <w:r w:rsidR="009D2D35">
        <w:rPr>
          <w:rFonts w:ascii="Calibri" w:hAnsi="Calibri"/>
        </w:rPr>
        <w:t xml:space="preserve">can </w:t>
      </w:r>
      <w:r w:rsidR="6EDA6B6C" w:rsidRPr="42548AAC">
        <w:rPr>
          <w:rFonts w:ascii="Calibri" w:hAnsi="Calibri"/>
        </w:rPr>
        <w:t>be considered in parallel</w:t>
      </w:r>
      <w:r w:rsidR="004400F8" w:rsidRPr="42548AAC">
        <w:rPr>
          <w:rFonts w:ascii="Calibri" w:hAnsi="Calibri"/>
        </w:rPr>
        <w:t xml:space="preserve">. </w:t>
      </w:r>
      <w:r w:rsidR="00070FB0">
        <w:rPr>
          <w:rFonts w:ascii="Calibri" w:hAnsi="Calibri"/>
        </w:rPr>
        <w:t>For the evaluation methodology,</w:t>
      </w:r>
      <w:r w:rsidRPr="42548AAC">
        <w:rPr>
          <w:rFonts w:ascii="Calibri" w:hAnsi="Calibri"/>
        </w:rPr>
        <w:t xml:space="preserve"> we can use the same baseline </w:t>
      </w:r>
      <w:r w:rsidR="0064357C">
        <w:rPr>
          <w:rFonts w:ascii="Calibri" w:hAnsi="Calibri"/>
        </w:rPr>
        <w:t>as the Rel. 18 type II CSI enhancements item</w:t>
      </w:r>
      <w:r w:rsidR="0098484F">
        <w:rPr>
          <w:rFonts w:ascii="Calibri" w:hAnsi="Calibri"/>
        </w:rPr>
        <w:t xml:space="preserve"> to evaluate the performance of the</w:t>
      </w:r>
      <w:r w:rsidRPr="42548AAC">
        <w:rPr>
          <w:rFonts w:ascii="Calibri" w:hAnsi="Calibri"/>
        </w:rPr>
        <w:t xml:space="preserve"> AI/ML </w:t>
      </w:r>
      <w:r w:rsidR="0098484F">
        <w:rPr>
          <w:rFonts w:ascii="Calibri" w:hAnsi="Calibri"/>
        </w:rPr>
        <w:t>based CSI prediction</w:t>
      </w:r>
      <w:r w:rsidRPr="42548AAC">
        <w:rPr>
          <w:rFonts w:ascii="Calibri" w:hAnsi="Calibri"/>
        </w:rPr>
        <w:t xml:space="preserve">. The use of </w:t>
      </w:r>
      <w:r w:rsidR="0098484F">
        <w:rPr>
          <w:rFonts w:ascii="Calibri" w:hAnsi="Calibri"/>
        </w:rPr>
        <w:t xml:space="preserve">the enhanced model </w:t>
      </w:r>
      <w:r w:rsidR="00DE2CB7">
        <w:rPr>
          <w:rFonts w:ascii="Calibri" w:hAnsi="Calibri"/>
        </w:rPr>
        <w:t>currently being specified in the MIMO work item</w:t>
      </w:r>
      <w:r w:rsidRPr="42548AAC">
        <w:rPr>
          <w:rFonts w:ascii="Calibri" w:hAnsi="Calibri"/>
        </w:rPr>
        <w:t xml:space="preserve"> can be discussed after the conclusion of R18 MIMO </w:t>
      </w:r>
      <w:r w:rsidR="00DE2CB7">
        <w:rPr>
          <w:rFonts w:ascii="Calibri" w:hAnsi="Calibri"/>
        </w:rPr>
        <w:t>work</w:t>
      </w:r>
      <w:r w:rsidRPr="42548AAC">
        <w:rPr>
          <w:rFonts w:ascii="Calibri" w:hAnsi="Calibri"/>
        </w:rPr>
        <w:t xml:space="preserve">. </w:t>
      </w:r>
    </w:p>
    <w:p w14:paraId="52ED930F" w14:textId="740DDBCD" w:rsidR="42548AAC" w:rsidRPr="007E4A60" w:rsidRDefault="42548AAC" w:rsidP="007E4A60">
      <w:pPr>
        <w:pStyle w:val="maintext"/>
        <w:ind w:firstLineChars="0" w:firstLine="0"/>
        <w:rPr>
          <w:rFonts w:ascii="Calibri" w:hAnsi="Calibri"/>
        </w:rPr>
      </w:pPr>
    </w:p>
    <w:p w14:paraId="3DB4CF18" w14:textId="163DD7E1" w:rsidR="00063FE6" w:rsidRPr="007E4A60" w:rsidRDefault="3F616CAB" w:rsidP="007E4A60">
      <w:pPr>
        <w:pStyle w:val="maintext"/>
        <w:ind w:firstLineChars="0" w:firstLine="0"/>
        <w:rPr>
          <w:rFonts w:ascii="Calibri" w:hAnsi="Calibri"/>
          <w:b/>
          <w:bCs/>
        </w:rPr>
      </w:pPr>
      <w:r w:rsidRPr="007E4A60">
        <w:rPr>
          <w:rFonts w:ascii="Calibri" w:hAnsi="Calibri"/>
          <w:b/>
          <w:bCs/>
        </w:rPr>
        <w:t xml:space="preserve">Observation 1: There are several unique </w:t>
      </w:r>
      <w:r w:rsidR="29FBA604" w:rsidRPr="007E4A60">
        <w:rPr>
          <w:rFonts w:ascii="Calibri" w:hAnsi="Calibri"/>
          <w:b/>
          <w:bCs/>
        </w:rPr>
        <w:t>improvements</w:t>
      </w:r>
      <w:r w:rsidRPr="007E4A60">
        <w:rPr>
          <w:rFonts w:ascii="Calibri" w:hAnsi="Calibri"/>
          <w:b/>
          <w:bCs/>
        </w:rPr>
        <w:t xml:space="preserve"> in A</w:t>
      </w:r>
      <w:r w:rsidR="2753A981" w:rsidRPr="007E4A60">
        <w:rPr>
          <w:rFonts w:ascii="Calibri" w:hAnsi="Calibri"/>
          <w:b/>
          <w:bCs/>
        </w:rPr>
        <w:t xml:space="preserve">I/ML CSI prediction that are not covered by the R18 MIMO CSI </w:t>
      </w:r>
      <w:r w:rsidR="49C75145" w:rsidRPr="007E4A60">
        <w:rPr>
          <w:rFonts w:ascii="Calibri" w:hAnsi="Calibri"/>
          <w:b/>
          <w:bCs/>
        </w:rPr>
        <w:t>enhancement</w:t>
      </w:r>
      <w:r w:rsidR="2753A981" w:rsidRPr="007E4A60">
        <w:rPr>
          <w:rFonts w:ascii="Calibri" w:hAnsi="Calibri"/>
          <w:b/>
          <w:bCs/>
        </w:rPr>
        <w:t>.</w:t>
      </w:r>
    </w:p>
    <w:p w14:paraId="14E27615" w14:textId="77777777" w:rsidR="00332056" w:rsidRPr="007E4A60" w:rsidRDefault="00332056" w:rsidP="00063FE6">
      <w:pPr>
        <w:pStyle w:val="maintext"/>
        <w:ind w:firstLineChars="0" w:firstLine="0"/>
        <w:rPr>
          <w:rFonts w:ascii="Calibri" w:hAnsi="Calibri"/>
        </w:rPr>
      </w:pPr>
    </w:p>
    <w:p w14:paraId="380B560E" w14:textId="04E5DE06" w:rsidR="00B075CF" w:rsidRPr="007E4A60" w:rsidRDefault="00063FE6" w:rsidP="00063FE6">
      <w:pPr>
        <w:pStyle w:val="maintext"/>
        <w:ind w:firstLineChars="0" w:firstLine="0"/>
        <w:rPr>
          <w:rFonts w:ascii="Calibri" w:hAnsi="Calibri"/>
          <w:b/>
          <w:bCs/>
        </w:rPr>
      </w:pPr>
      <w:bookmarkStart w:id="6" w:name="_Hlk115273761"/>
      <w:r w:rsidRPr="007E4A60">
        <w:rPr>
          <w:rFonts w:ascii="Calibri" w:hAnsi="Calibri"/>
          <w:b/>
          <w:bCs/>
        </w:rPr>
        <w:t xml:space="preserve">Proposal </w:t>
      </w:r>
      <w:r w:rsidR="66788320" w:rsidRPr="007E4A60">
        <w:rPr>
          <w:rFonts w:ascii="Calibri" w:hAnsi="Calibri"/>
          <w:b/>
          <w:bCs/>
        </w:rPr>
        <w:t>2</w:t>
      </w:r>
      <w:r w:rsidRPr="007E4A60">
        <w:rPr>
          <w:rFonts w:ascii="Calibri" w:hAnsi="Calibri"/>
          <w:b/>
          <w:bCs/>
        </w:rPr>
        <w:t>:</w:t>
      </w:r>
      <w:r w:rsidR="00960EFD">
        <w:rPr>
          <w:rFonts w:ascii="Calibri" w:hAnsi="Calibri"/>
          <w:b/>
          <w:bCs/>
        </w:rPr>
        <w:t xml:space="preserve"> Time domain</w:t>
      </w:r>
      <w:r w:rsidRPr="007E4A60">
        <w:rPr>
          <w:rFonts w:ascii="Calibri" w:hAnsi="Calibri"/>
          <w:b/>
          <w:bCs/>
        </w:rPr>
        <w:t xml:space="preserve"> </w:t>
      </w:r>
      <w:r w:rsidR="00600A32" w:rsidRPr="007E4A60">
        <w:rPr>
          <w:rFonts w:ascii="Calibri" w:hAnsi="Calibri"/>
          <w:b/>
          <w:bCs/>
        </w:rPr>
        <w:t>CSI prediction</w:t>
      </w:r>
      <w:r w:rsidR="00960EFD">
        <w:rPr>
          <w:rFonts w:ascii="Calibri" w:hAnsi="Calibri"/>
          <w:b/>
          <w:bCs/>
        </w:rPr>
        <w:t xml:space="preserve"> using one sided model</w:t>
      </w:r>
      <w:r w:rsidR="00600A32" w:rsidRPr="007E4A60">
        <w:rPr>
          <w:rFonts w:ascii="Calibri" w:hAnsi="Calibri"/>
          <w:b/>
          <w:bCs/>
        </w:rPr>
        <w:t xml:space="preserve"> is selected as a representative sub-use case for CSI feedback enhancements. </w:t>
      </w:r>
    </w:p>
    <w:p w14:paraId="7D46895E" w14:textId="25EEEDA9" w:rsidR="00063FE6" w:rsidRPr="007E4A60" w:rsidRDefault="00063FE6" w:rsidP="42548AAC">
      <w:pPr>
        <w:pStyle w:val="maintext"/>
        <w:ind w:firstLineChars="0" w:firstLine="0"/>
        <w:rPr>
          <w:rFonts w:ascii="Calibri" w:hAnsi="Calibri"/>
          <w:b/>
          <w:bCs/>
        </w:rPr>
      </w:pPr>
    </w:p>
    <w:bookmarkEnd w:id="6"/>
    <w:p w14:paraId="277181EB" w14:textId="3D8F31D0" w:rsidR="3DAF5D9E" w:rsidRPr="007E4A60" w:rsidRDefault="3DAF5D9E" w:rsidP="42548AAC">
      <w:pPr>
        <w:pStyle w:val="maintext"/>
        <w:ind w:firstLineChars="0" w:firstLine="0"/>
        <w:rPr>
          <w:rFonts w:ascii="Calibri" w:hAnsi="Calibri"/>
          <w:b/>
          <w:bCs/>
        </w:rPr>
      </w:pPr>
      <w:r w:rsidRPr="007E4A60">
        <w:rPr>
          <w:rFonts w:ascii="Calibri" w:hAnsi="Calibri"/>
          <w:b/>
          <w:bCs/>
        </w:rPr>
        <w:t>Proposal 3: Use same baseline for AI/ML CSI prediction as in R18 MIMO CSI enhancement.</w:t>
      </w:r>
    </w:p>
    <w:p w14:paraId="29AE343E" w14:textId="11209F46" w:rsidR="00535AAB" w:rsidRPr="006D5BD0" w:rsidRDefault="006D5BD0" w:rsidP="006D5BD0">
      <w:pPr>
        <w:pStyle w:val="Heading1"/>
      </w:pPr>
      <w:r w:rsidRPr="006D5BD0">
        <w:t xml:space="preserve">Possible </w:t>
      </w:r>
      <w:r w:rsidR="13A42CE2">
        <w:t>S</w:t>
      </w:r>
      <w:r w:rsidR="31956591">
        <w:t>pecification</w:t>
      </w:r>
      <w:r w:rsidRPr="006D5BD0">
        <w:t xml:space="preserve"> Impact for CSI prediction </w:t>
      </w:r>
    </w:p>
    <w:p w14:paraId="78713721" w14:textId="2A5CE387" w:rsidR="006D5BD0" w:rsidRDefault="006D5BD0" w:rsidP="00AB38F0">
      <w:pPr>
        <w:pStyle w:val="maintext"/>
        <w:ind w:firstLineChars="0" w:firstLine="0"/>
        <w:rPr>
          <w:rFonts w:ascii="Calibri" w:hAnsi="Calibri"/>
        </w:rPr>
      </w:pPr>
    </w:p>
    <w:p w14:paraId="24CC15F8" w14:textId="500E1D4D" w:rsidR="0EF59AC0" w:rsidRDefault="0EF59AC0" w:rsidP="42548AAC">
      <w:pPr>
        <w:pStyle w:val="maintext"/>
        <w:ind w:firstLineChars="0" w:firstLine="0"/>
        <w:rPr>
          <w:rFonts w:ascii="Calibri" w:hAnsi="Calibri"/>
        </w:rPr>
      </w:pPr>
      <w:r w:rsidRPr="42548AAC">
        <w:rPr>
          <w:rFonts w:ascii="Calibri" w:hAnsi="Calibri"/>
        </w:rPr>
        <w:t xml:space="preserve">For CSI prediction </w:t>
      </w:r>
      <w:r w:rsidR="00E96B34">
        <w:rPr>
          <w:rFonts w:ascii="Calibri" w:hAnsi="Calibri"/>
        </w:rPr>
        <w:t xml:space="preserve">we should consider </w:t>
      </w:r>
      <w:r w:rsidRPr="42548AAC">
        <w:rPr>
          <w:rFonts w:ascii="Calibri" w:hAnsi="Calibri"/>
        </w:rPr>
        <w:t xml:space="preserve">using one sided model </w:t>
      </w:r>
      <w:r w:rsidR="00A30A3D">
        <w:rPr>
          <w:rFonts w:ascii="Calibri" w:hAnsi="Calibri"/>
        </w:rPr>
        <w:t>both</w:t>
      </w:r>
      <w:r w:rsidRPr="42548AAC">
        <w:rPr>
          <w:rFonts w:ascii="Calibri" w:hAnsi="Calibri"/>
        </w:rPr>
        <w:t xml:space="preserve"> at </w:t>
      </w:r>
      <w:proofErr w:type="spellStart"/>
      <w:r w:rsidRPr="42548AAC">
        <w:rPr>
          <w:rFonts w:ascii="Calibri" w:hAnsi="Calibri"/>
        </w:rPr>
        <w:t>gNB</w:t>
      </w:r>
      <w:proofErr w:type="spellEnd"/>
      <w:r w:rsidRPr="42548AAC">
        <w:rPr>
          <w:rFonts w:ascii="Calibri" w:hAnsi="Calibri"/>
        </w:rPr>
        <w:t xml:space="preserve"> or UE</w:t>
      </w:r>
      <w:r w:rsidR="00A30A3D">
        <w:rPr>
          <w:rFonts w:ascii="Calibri" w:hAnsi="Calibri"/>
        </w:rPr>
        <w:t xml:space="preserve"> as b</w:t>
      </w:r>
      <w:r w:rsidR="12FCAEEB" w:rsidRPr="2D8DF4CA">
        <w:rPr>
          <w:rFonts w:ascii="Calibri" w:hAnsi="Calibri"/>
        </w:rPr>
        <w:t>oth</w:t>
      </w:r>
      <w:r w:rsidR="56A912D8" w:rsidRPr="42548AAC">
        <w:rPr>
          <w:rFonts w:ascii="Calibri" w:hAnsi="Calibri"/>
        </w:rPr>
        <w:t xml:space="preserve"> implementations</w:t>
      </w:r>
      <w:r w:rsidR="70F009DB" w:rsidRPr="42548AAC">
        <w:rPr>
          <w:rFonts w:ascii="Calibri" w:hAnsi="Calibri"/>
        </w:rPr>
        <w:t xml:space="preserve"> are significantly unique from each other and</w:t>
      </w:r>
      <w:r w:rsidR="00A30A3D">
        <w:rPr>
          <w:rFonts w:ascii="Calibri" w:hAnsi="Calibri"/>
        </w:rPr>
        <w:t xml:space="preserve"> will</w:t>
      </w:r>
      <w:r w:rsidR="70F009DB" w:rsidRPr="42548AAC">
        <w:rPr>
          <w:rFonts w:ascii="Calibri" w:hAnsi="Calibri"/>
        </w:rPr>
        <w:t xml:space="preserve"> have different </w:t>
      </w:r>
      <w:r w:rsidR="6CECA4EF" w:rsidRPr="2D8DF4CA">
        <w:rPr>
          <w:rFonts w:ascii="Calibri" w:hAnsi="Calibri"/>
        </w:rPr>
        <w:t>spec</w:t>
      </w:r>
      <w:r w:rsidR="5A115C9F" w:rsidRPr="2D8DF4CA">
        <w:rPr>
          <w:rFonts w:ascii="Calibri" w:hAnsi="Calibri"/>
        </w:rPr>
        <w:t>ification</w:t>
      </w:r>
      <w:r w:rsidR="70F009DB" w:rsidRPr="42548AAC">
        <w:rPr>
          <w:rFonts w:ascii="Calibri" w:hAnsi="Calibri"/>
        </w:rPr>
        <w:t xml:space="preserve"> impact.</w:t>
      </w:r>
    </w:p>
    <w:p w14:paraId="4891734E" w14:textId="4105803C" w:rsidR="006D5BD0" w:rsidRDefault="006D5BD0" w:rsidP="00AB38F0">
      <w:pPr>
        <w:pStyle w:val="maintext"/>
        <w:ind w:firstLineChars="0" w:firstLine="0"/>
        <w:rPr>
          <w:rFonts w:ascii="Calibri" w:hAnsi="Calibri"/>
        </w:rPr>
      </w:pPr>
      <w:r w:rsidRPr="42548AAC">
        <w:rPr>
          <w:rFonts w:ascii="Calibri" w:hAnsi="Calibri"/>
        </w:rPr>
        <w:t xml:space="preserve">For the UE based CSI prediction, the UE will report the capability of CSI prediction </w:t>
      </w:r>
      <w:r w:rsidR="73D3B494" w:rsidRPr="2D8DF4CA">
        <w:rPr>
          <w:rFonts w:ascii="Calibri" w:hAnsi="Calibri"/>
        </w:rPr>
        <w:t xml:space="preserve">model </w:t>
      </w:r>
      <w:r w:rsidRPr="42548AAC">
        <w:rPr>
          <w:rFonts w:ascii="Calibri" w:hAnsi="Calibri"/>
        </w:rPr>
        <w:t xml:space="preserve">(processing time, </w:t>
      </w:r>
      <w:r w:rsidR="0089290A">
        <w:rPr>
          <w:rFonts w:ascii="Calibri" w:hAnsi="Calibri"/>
        </w:rPr>
        <w:t xml:space="preserve">number of </w:t>
      </w:r>
      <w:r w:rsidRPr="42548AAC">
        <w:rPr>
          <w:rFonts w:ascii="Calibri" w:hAnsi="Calibri"/>
        </w:rPr>
        <w:t xml:space="preserve">time slots with x% accuracy) to </w:t>
      </w:r>
      <w:proofErr w:type="spellStart"/>
      <w:r w:rsidRPr="42548AAC">
        <w:rPr>
          <w:rFonts w:ascii="Calibri" w:hAnsi="Calibri"/>
        </w:rPr>
        <w:t>gNB</w:t>
      </w:r>
      <w:proofErr w:type="spellEnd"/>
      <w:r w:rsidRPr="42548AAC">
        <w:rPr>
          <w:rFonts w:ascii="Calibri" w:hAnsi="Calibri"/>
        </w:rPr>
        <w:t xml:space="preserve">. The </w:t>
      </w:r>
      <w:proofErr w:type="spellStart"/>
      <w:r w:rsidRPr="42548AAC">
        <w:rPr>
          <w:rFonts w:ascii="Calibri" w:hAnsi="Calibri"/>
        </w:rPr>
        <w:t>gNB</w:t>
      </w:r>
      <w:proofErr w:type="spellEnd"/>
      <w:r w:rsidRPr="42548AAC">
        <w:rPr>
          <w:rFonts w:ascii="Calibri" w:hAnsi="Calibri"/>
        </w:rPr>
        <w:t xml:space="preserve"> decides the activation, deactivation, </w:t>
      </w:r>
      <w:proofErr w:type="gramStart"/>
      <w:r w:rsidRPr="42548AAC">
        <w:rPr>
          <w:rFonts w:ascii="Calibri" w:hAnsi="Calibri"/>
        </w:rPr>
        <w:t>configuration</w:t>
      </w:r>
      <w:proofErr w:type="gramEnd"/>
      <w:r w:rsidRPr="42548AAC">
        <w:rPr>
          <w:rFonts w:ascii="Calibri" w:hAnsi="Calibri"/>
        </w:rPr>
        <w:t xml:space="preserve"> and any other adjustment to CSI prediction. The UE can also report it</w:t>
      </w:r>
      <w:r w:rsidR="00B075CF" w:rsidRPr="42548AAC">
        <w:rPr>
          <w:rFonts w:ascii="Calibri" w:hAnsi="Calibri"/>
        </w:rPr>
        <w:t>s</w:t>
      </w:r>
      <w:r w:rsidRPr="42548AAC">
        <w:rPr>
          <w:rFonts w:ascii="Calibri" w:hAnsi="Calibri"/>
        </w:rPr>
        <w:t xml:space="preserve"> priority of activation and deactivation </w:t>
      </w:r>
      <w:r w:rsidR="002048B7">
        <w:rPr>
          <w:rFonts w:ascii="Calibri" w:hAnsi="Calibri"/>
        </w:rPr>
        <w:t xml:space="preserve">of AI/ML </w:t>
      </w:r>
      <w:r w:rsidR="00B675D5">
        <w:rPr>
          <w:rFonts w:ascii="Calibri" w:hAnsi="Calibri"/>
        </w:rPr>
        <w:t xml:space="preserve">model </w:t>
      </w:r>
      <w:r w:rsidRPr="42548AAC">
        <w:rPr>
          <w:rFonts w:ascii="Calibri" w:hAnsi="Calibri"/>
        </w:rPr>
        <w:t xml:space="preserve">to the </w:t>
      </w:r>
      <w:proofErr w:type="spellStart"/>
      <w:r w:rsidRPr="42548AAC">
        <w:rPr>
          <w:rFonts w:ascii="Calibri" w:hAnsi="Calibri"/>
        </w:rPr>
        <w:t>gNB</w:t>
      </w:r>
      <w:proofErr w:type="spellEnd"/>
      <w:r w:rsidRPr="42548AAC">
        <w:rPr>
          <w:rFonts w:ascii="Calibri" w:hAnsi="Calibri"/>
        </w:rPr>
        <w:t xml:space="preserve">. </w:t>
      </w:r>
      <w:r w:rsidR="00551446" w:rsidRPr="42548AAC">
        <w:rPr>
          <w:rFonts w:ascii="Calibri" w:hAnsi="Calibri"/>
        </w:rPr>
        <w:t xml:space="preserve">Furthermore, the </w:t>
      </w:r>
      <w:proofErr w:type="spellStart"/>
      <w:r w:rsidR="00551446" w:rsidRPr="42548AAC">
        <w:rPr>
          <w:rFonts w:ascii="Calibri" w:hAnsi="Calibri"/>
        </w:rPr>
        <w:t>gNB</w:t>
      </w:r>
      <w:proofErr w:type="spellEnd"/>
      <w:r w:rsidR="00551446" w:rsidRPr="42548AAC">
        <w:rPr>
          <w:rFonts w:ascii="Calibri" w:hAnsi="Calibri"/>
        </w:rPr>
        <w:t xml:space="preserve"> and UE should also need to align their time regarding the </w:t>
      </w:r>
      <w:r w:rsidR="00B675D5">
        <w:rPr>
          <w:rFonts w:ascii="Calibri" w:hAnsi="Calibri"/>
        </w:rPr>
        <w:t>time</w:t>
      </w:r>
      <w:r w:rsidR="00551446" w:rsidRPr="42548AAC">
        <w:rPr>
          <w:rFonts w:ascii="Calibri" w:hAnsi="Calibri"/>
        </w:rPr>
        <w:t xml:space="preserve"> of historical CSI and future CSI prediction. Therefore, more study is needed to understand how to define </w:t>
      </w:r>
      <w:r w:rsidR="01D55759" w:rsidRPr="42548AAC">
        <w:rPr>
          <w:rFonts w:ascii="Calibri" w:hAnsi="Calibri"/>
        </w:rPr>
        <w:t>“</w:t>
      </w:r>
      <w:r w:rsidR="00551446" w:rsidRPr="42548AAC">
        <w:rPr>
          <w:rFonts w:ascii="Calibri" w:hAnsi="Calibri"/>
        </w:rPr>
        <w:t>time ID</w:t>
      </w:r>
      <w:r w:rsidR="70861CFF" w:rsidRPr="42548AAC">
        <w:rPr>
          <w:rFonts w:ascii="Calibri" w:hAnsi="Calibri"/>
        </w:rPr>
        <w:t>”</w:t>
      </w:r>
      <w:r w:rsidR="00551446" w:rsidRPr="42548AAC">
        <w:rPr>
          <w:rFonts w:ascii="Calibri" w:hAnsi="Calibri"/>
        </w:rPr>
        <w:t xml:space="preserve"> so that the </w:t>
      </w:r>
      <w:proofErr w:type="spellStart"/>
      <w:r w:rsidR="00551446" w:rsidRPr="42548AAC">
        <w:rPr>
          <w:rFonts w:ascii="Calibri" w:hAnsi="Calibri"/>
        </w:rPr>
        <w:t>gNB</w:t>
      </w:r>
      <w:proofErr w:type="spellEnd"/>
      <w:r w:rsidR="00551446" w:rsidRPr="42548AAC">
        <w:rPr>
          <w:rFonts w:ascii="Calibri" w:hAnsi="Calibri"/>
        </w:rPr>
        <w:t xml:space="preserve"> and UE can have same understanding of the time for historic CSI measurement and future CSI prediction so that sufficient time can be given to the UE to provide the predicted CSI. </w:t>
      </w:r>
    </w:p>
    <w:p w14:paraId="49E2E140" w14:textId="655451FD" w:rsidR="00C22926" w:rsidRDefault="00B76E13" w:rsidP="00AB38F0">
      <w:pPr>
        <w:pStyle w:val="maintext"/>
        <w:ind w:firstLineChars="0" w:firstLine="0"/>
        <w:rPr>
          <w:rFonts w:ascii="Calibri" w:hAnsi="Calibri"/>
        </w:rPr>
      </w:pPr>
      <w:r w:rsidRPr="42548AAC">
        <w:rPr>
          <w:rFonts w:ascii="Calibri" w:hAnsi="Calibri"/>
        </w:rPr>
        <w:t xml:space="preserve">While a UE based CSI prediction algorithm can achieve better estimate for future CSI as compared to a </w:t>
      </w:r>
      <w:proofErr w:type="spellStart"/>
      <w:r w:rsidRPr="42548AAC">
        <w:rPr>
          <w:rFonts w:ascii="Calibri" w:hAnsi="Calibri"/>
        </w:rPr>
        <w:t>gNB</w:t>
      </w:r>
      <w:proofErr w:type="spellEnd"/>
      <w:r w:rsidRPr="42548AAC">
        <w:rPr>
          <w:rFonts w:ascii="Calibri" w:hAnsi="Calibri"/>
        </w:rPr>
        <w:t>-based implementation</w:t>
      </w:r>
      <w:r w:rsidR="5A69B798" w:rsidRPr="42548AAC">
        <w:rPr>
          <w:rFonts w:ascii="Calibri" w:hAnsi="Calibri"/>
        </w:rPr>
        <w:t xml:space="preserve">, there are several advantages to having a </w:t>
      </w:r>
      <w:proofErr w:type="spellStart"/>
      <w:r w:rsidR="5A69B798" w:rsidRPr="42548AAC">
        <w:rPr>
          <w:rFonts w:ascii="Calibri" w:hAnsi="Calibri"/>
        </w:rPr>
        <w:t>gNB</w:t>
      </w:r>
      <w:proofErr w:type="spellEnd"/>
      <w:r w:rsidR="5A69B798" w:rsidRPr="42548AAC">
        <w:rPr>
          <w:rFonts w:ascii="Calibri" w:hAnsi="Calibri"/>
        </w:rPr>
        <w:t xml:space="preserve"> side AI/ML CSI prediction</w:t>
      </w:r>
      <w:r w:rsidRPr="42548AAC">
        <w:rPr>
          <w:rFonts w:ascii="Calibri" w:hAnsi="Calibri"/>
        </w:rPr>
        <w:t xml:space="preserve">. </w:t>
      </w:r>
      <w:r w:rsidR="00673040">
        <w:rPr>
          <w:rFonts w:ascii="Calibri" w:hAnsi="Calibri"/>
        </w:rPr>
        <w:t>A</w:t>
      </w:r>
      <w:r w:rsidR="05704EA8" w:rsidRPr="42548AAC">
        <w:rPr>
          <w:rFonts w:ascii="Calibri" w:hAnsi="Calibri"/>
        </w:rPr>
        <w:t xml:space="preserve"> </w:t>
      </w:r>
      <w:proofErr w:type="spellStart"/>
      <w:r w:rsidR="05704EA8" w:rsidRPr="42548AAC">
        <w:rPr>
          <w:rFonts w:ascii="Calibri" w:hAnsi="Calibri"/>
        </w:rPr>
        <w:t>gNB</w:t>
      </w:r>
      <w:proofErr w:type="spellEnd"/>
      <w:r w:rsidR="05704EA8" w:rsidRPr="42548AAC">
        <w:rPr>
          <w:rFonts w:ascii="Calibri" w:hAnsi="Calibri"/>
        </w:rPr>
        <w:t xml:space="preserve"> sided AI/ML model</w:t>
      </w:r>
      <w:r w:rsidR="6CEF9ED2" w:rsidRPr="42548AAC">
        <w:rPr>
          <w:rFonts w:ascii="Calibri" w:hAnsi="Calibri"/>
        </w:rPr>
        <w:t xml:space="preserve"> can</w:t>
      </w:r>
      <w:r w:rsidR="75F340A5" w:rsidRPr="42548AAC">
        <w:rPr>
          <w:rFonts w:ascii="Calibri" w:hAnsi="Calibri"/>
        </w:rPr>
        <w:t xml:space="preserve"> improve </w:t>
      </w:r>
      <w:r w:rsidRPr="42548AAC">
        <w:rPr>
          <w:rFonts w:ascii="Calibri" w:hAnsi="Calibri"/>
        </w:rPr>
        <w:t>the accuracy of the CSI prediction</w:t>
      </w:r>
      <w:r w:rsidR="71B64307" w:rsidRPr="42548AAC">
        <w:rPr>
          <w:rFonts w:ascii="Calibri" w:hAnsi="Calibri"/>
        </w:rPr>
        <w:t xml:space="preserve"> </w:t>
      </w:r>
      <w:r w:rsidR="3A185236" w:rsidRPr="42548AAC">
        <w:rPr>
          <w:rFonts w:ascii="Calibri" w:hAnsi="Calibri"/>
        </w:rPr>
        <w:t xml:space="preserve">by using </w:t>
      </w:r>
      <w:r w:rsidRPr="42548AAC">
        <w:rPr>
          <w:rFonts w:ascii="Calibri" w:hAnsi="Calibri"/>
        </w:rPr>
        <w:t xml:space="preserve">information such as </w:t>
      </w:r>
      <w:r w:rsidR="00A40DC1" w:rsidRPr="42548AAC">
        <w:rPr>
          <w:rFonts w:ascii="Calibri" w:hAnsi="Calibri"/>
        </w:rPr>
        <w:t xml:space="preserve">Doppler or trajectory/location information as an input to the AI/ML model. </w:t>
      </w:r>
      <w:r w:rsidRPr="42548AAC">
        <w:rPr>
          <w:rFonts w:ascii="Calibri" w:hAnsi="Calibri"/>
        </w:rPr>
        <w:t xml:space="preserve">Additionally, the </w:t>
      </w:r>
      <w:proofErr w:type="spellStart"/>
      <w:r w:rsidRPr="42548AAC">
        <w:rPr>
          <w:rFonts w:ascii="Calibri" w:hAnsi="Calibri"/>
        </w:rPr>
        <w:t>gNB</w:t>
      </w:r>
      <w:proofErr w:type="spellEnd"/>
      <w:r w:rsidRPr="42548AAC">
        <w:rPr>
          <w:rFonts w:ascii="Calibri" w:hAnsi="Calibri"/>
        </w:rPr>
        <w:t>-based CSI prediction do</w:t>
      </w:r>
      <w:r w:rsidR="00673040">
        <w:rPr>
          <w:rFonts w:ascii="Calibri" w:hAnsi="Calibri"/>
        </w:rPr>
        <w:t>es</w:t>
      </w:r>
      <w:r w:rsidRPr="42548AAC">
        <w:rPr>
          <w:rFonts w:ascii="Calibri" w:hAnsi="Calibri"/>
        </w:rPr>
        <w:t xml:space="preserve"> not require some of the signalling overhead (as the scheduling delay) that is required by the UE-based model. Furthermore, unlike the UE device</w:t>
      </w:r>
      <w:r w:rsidR="6A9D40CB" w:rsidRPr="42548AAC">
        <w:rPr>
          <w:rFonts w:ascii="Calibri" w:hAnsi="Calibri"/>
        </w:rPr>
        <w:t>s</w:t>
      </w:r>
      <w:r w:rsidRPr="42548AAC">
        <w:rPr>
          <w:rFonts w:ascii="Calibri" w:hAnsi="Calibri"/>
        </w:rPr>
        <w:t xml:space="preserve"> which are often power/energy constrained, the </w:t>
      </w:r>
      <w:proofErr w:type="spellStart"/>
      <w:r w:rsidRPr="42548AAC">
        <w:rPr>
          <w:rFonts w:ascii="Calibri" w:hAnsi="Calibri"/>
        </w:rPr>
        <w:t>gNB</w:t>
      </w:r>
      <w:proofErr w:type="spellEnd"/>
      <w:r w:rsidRPr="42548AAC">
        <w:rPr>
          <w:rFonts w:ascii="Calibri" w:hAnsi="Calibri"/>
        </w:rPr>
        <w:t xml:space="preserve"> ha</w:t>
      </w:r>
      <w:r w:rsidR="358B20A3" w:rsidRPr="42548AAC">
        <w:rPr>
          <w:rFonts w:ascii="Calibri" w:hAnsi="Calibri"/>
        </w:rPr>
        <w:t>ve</w:t>
      </w:r>
      <w:r w:rsidRPr="42548AAC">
        <w:rPr>
          <w:rFonts w:ascii="Calibri" w:hAnsi="Calibri"/>
        </w:rPr>
        <w:t xml:space="preserve"> more </w:t>
      </w:r>
      <w:r w:rsidR="5638AE0A" w:rsidRPr="42548AAC">
        <w:rPr>
          <w:rFonts w:ascii="Calibri" w:hAnsi="Calibri"/>
        </w:rPr>
        <w:t>flexible energy</w:t>
      </w:r>
      <w:r w:rsidRPr="42548AAC">
        <w:rPr>
          <w:rFonts w:ascii="Calibri" w:hAnsi="Calibri"/>
        </w:rPr>
        <w:t>/power constraints.</w:t>
      </w:r>
      <w:r w:rsidR="00A40DC1" w:rsidRPr="42548AAC">
        <w:rPr>
          <w:rFonts w:ascii="Calibri" w:hAnsi="Calibri"/>
        </w:rPr>
        <w:t xml:space="preserve"> Unlike the UE based implementation </w:t>
      </w:r>
      <w:r w:rsidR="0080784D" w:rsidRPr="42548AAC">
        <w:rPr>
          <w:rFonts w:ascii="Calibri" w:hAnsi="Calibri"/>
        </w:rPr>
        <w:t>the</w:t>
      </w:r>
      <w:r w:rsidR="00A40DC1" w:rsidRPr="42548AAC">
        <w:rPr>
          <w:rFonts w:ascii="Calibri" w:hAnsi="Calibri"/>
        </w:rPr>
        <w:t xml:space="preserve"> </w:t>
      </w:r>
      <w:proofErr w:type="spellStart"/>
      <w:r w:rsidR="00A40DC1" w:rsidRPr="42548AAC">
        <w:rPr>
          <w:rFonts w:ascii="Calibri" w:hAnsi="Calibri"/>
        </w:rPr>
        <w:t>gNB</w:t>
      </w:r>
      <w:proofErr w:type="spellEnd"/>
      <w:r w:rsidR="00A40DC1" w:rsidRPr="42548AAC">
        <w:rPr>
          <w:rFonts w:ascii="Calibri" w:hAnsi="Calibri"/>
        </w:rPr>
        <w:t xml:space="preserve"> based model </w:t>
      </w:r>
      <w:r w:rsidR="0080784D" w:rsidRPr="42548AAC">
        <w:rPr>
          <w:rFonts w:ascii="Calibri" w:hAnsi="Calibri"/>
        </w:rPr>
        <w:t>can</w:t>
      </w:r>
      <w:r w:rsidR="00A40DC1" w:rsidRPr="42548AAC">
        <w:rPr>
          <w:rFonts w:ascii="Calibri" w:hAnsi="Calibri"/>
        </w:rPr>
        <w:t xml:space="preserve"> reduce the CSI reporting frequency based on the accuracy of the predicted CSI.</w:t>
      </w:r>
      <w:r w:rsidR="004D5A0A" w:rsidRPr="42548AAC">
        <w:rPr>
          <w:rFonts w:ascii="Calibri" w:hAnsi="Calibri"/>
        </w:rPr>
        <w:t xml:space="preserve"> </w:t>
      </w:r>
      <w:r w:rsidR="002F2A10">
        <w:rPr>
          <w:rFonts w:ascii="Calibri" w:hAnsi="Calibri"/>
        </w:rPr>
        <w:t>As</w:t>
      </w:r>
      <w:r w:rsidR="00F77EC5" w:rsidRPr="42548AAC">
        <w:rPr>
          <w:rFonts w:ascii="Calibri" w:hAnsi="Calibri"/>
        </w:rPr>
        <w:t xml:space="preserve"> CSI </w:t>
      </w:r>
      <w:r w:rsidR="004274B3">
        <w:rPr>
          <w:rFonts w:ascii="Calibri" w:hAnsi="Calibri"/>
        </w:rPr>
        <w:t>is</w:t>
      </w:r>
      <w:r w:rsidR="00F77EC5" w:rsidRPr="42548AAC">
        <w:rPr>
          <w:rFonts w:ascii="Calibri" w:hAnsi="Calibri"/>
        </w:rPr>
        <w:t xml:space="preserve"> typical correlated </w:t>
      </w:r>
      <w:r w:rsidR="004274B3">
        <w:rPr>
          <w:rFonts w:ascii="Calibri" w:hAnsi="Calibri"/>
        </w:rPr>
        <w:t>over</w:t>
      </w:r>
      <w:r w:rsidR="00F77EC5" w:rsidRPr="42548AAC">
        <w:rPr>
          <w:rFonts w:ascii="Calibri" w:hAnsi="Calibri"/>
        </w:rPr>
        <w:t xml:space="preserve"> time</w:t>
      </w:r>
      <w:r w:rsidR="00C22926" w:rsidRPr="42548AAC">
        <w:rPr>
          <w:rFonts w:ascii="Calibri" w:hAnsi="Calibri"/>
        </w:rPr>
        <w:t>, we can compress multiple</w:t>
      </w:r>
      <w:r w:rsidR="00F77EC5" w:rsidRPr="42548AAC">
        <w:rPr>
          <w:rFonts w:ascii="Calibri" w:hAnsi="Calibri"/>
        </w:rPr>
        <w:t xml:space="preserve"> CSI </w:t>
      </w:r>
      <w:r w:rsidR="00C22926" w:rsidRPr="42548AAC">
        <w:rPr>
          <w:rFonts w:ascii="Calibri" w:hAnsi="Calibri"/>
        </w:rPr>
        <w:t>measurements for transmission and decompress them and use them as input to CSI prediction</w:t>
      </w:r>
      <w:r w:rsidR="00373C63" w:rsidRPr="42548AAC">
        <w:rPr>
          <w:rFonts w:ascii="Calibri" w:hAnsi="Calibri"/>
        </w:rPr>
        <w:t xml:space="preserve"> to reduce the CSI overhead as shown in Figure 2. </w:t>
      </w:r>
      <w:r w:rsidR="008A31B3">
        <w:rPr>
          <w:rFonts w:ascii="Calibri" w:hAnsi="Calibri"/>
        </w:rPr>
        <w:t>Finally,</w:t>
      </w:r>
      <w:r w:rsidR="00554E8E">
        <w:rPr>
          <w:rFonts w:ascii="Calibri" w:hAnsi="Calibri"/>
        </w:rPr>
        <w:t xml:space="preserve"> the </w:t>
      </w:r>
      <w:proofErr w:type="spellStart"/>
      <w:r w:rsidR="00554E8E">
        <w:rPr>
          <w:rFonts w:ascii="Calibri" w:hAnsi="Calibri"/>
        </w:rPr>
        <w:t>gNB</w:t>
      </w:r>
      <w:proofErr w:type="spellEnd"/>
      <w:r w:rsidR="00554E8E">
        <w:rPr>
          <w:rFonts w:ascii="Calibri" w:hAnsi="Calibri"/>
        </w:rPr>
        <w:t xml:space="preserve"> based model </w:t>
      </w:r>
      <w:r w:rsidR="00327E4E">
        <w:rPr>
          <w:rFonts w:ascii="Calibri" w:hAnsi="Calibri"/>
        </w:rPr>
        <w:t xml:space="preserve">can also </w:t>
      </w:r>
      <w:r w:rsidR="00380F80">
        <w:rPr>
          <w:rFonts w:ascii="Calibri" w:hAnsi="Calibri"/>
        </w:rPr>
        <w:t xml:space="preserve">be used to </w:t>
      </w:r>
      <w:r w:rsidR="00327E4E">
        <w:rPr>
          <w:rFonts w:ascii="Calibri" w:hAnsi="Calibri"/>
        </w:rPr>
        <w:t xml:space="preserve">support legacy devices with limited feedback and </w:t>
      </w:r>
      <w:r w:rsidR="00CE2AD2">
        <w:rPr>
          <w:rFonts w:ascii="Calibri" w:hAnsi="Calibri"/>
        </w:rPr>
        <w:t>im</w:t>
      </w:r>
      <w:r w:rsidR="00360F63">
        <w:rPr>
          <w:rFonts w:ascii="Calibri" w:hAnsi="Calibri"/>
        </w:rPr>
        <w:t xml:space="preserve">prove their performance. </w:t>
      </w:r>
    </w:p>
    <w:p w14:paraId="7A9DD64E" w14:textId="77777777" w:rsidR="006565CD" w:rsidRDefault="006565CD" w:rsidP="00AB38F0">
      <w:pPr>
        <w:pStyle w:val="maintext"/>
        <w:ind w:firstLineChars="0" w:firstLine="0"/>
        <w:rPr>
          <w:rFonts w:ascii="Calibri" w:hAnsi="Calibri"/>
        </w:rPr>
      </w:pPr>
    </w:p>
    <w:p w14:paraId="793E4550" w14:textId="77777777" w:rsidR="006565CD" w:rsidRDefault="006565CD" w:rsidP="006565CD">
      <w:pPr>
        <w:pStyle w:val="maintext"/>
        <w:ind w:firstLineChars="0" w:firstLine="0"/>
        <w:rPr>
          <w:rFonts w:ascii="Calibri" w:hAnsi="Calibri"/>
          <w:b/>
          <w:bCs/>
        </w:rPr>
      </w:pPr>
      <w:r w:rsidRPr="007E4A60">
        <w:rPr>
          <w:rFonts w:ascii="Calibri" w:hAnsi="Calibri"/>
          <w:b/>
          <w:bCs/>
        </w:rPr>
        <w:t xml:space="preserve">Proposal 4: For the CSI prediction sub-use case, both a </w:t>
      </w:r>
      <w:proofErr w:type="spellStart"/>
      <w:r w:rsidRPr="007E4A60">
        <w:rPr>
          <w:rFonts w:ascii="Calibri" w:hAnsi="Calibri"/>
          <w:b/>
          <w:bCs/>
        </w:rPr>
        <w:t>gNB</w:t>
      </w:r>
      <w:proofErr w:type="spellEnd"/>
      <w:r w:rsidRPr="007E4A60">
        <w:rPr>
          <w:rFonts w:ascii="Calibri" w:hAnsi="Calibri"/>
          <w:b/>
          <w:bCs/>
        </w:rPr>
        <w:t>-side model and a UE-side model should be considered</w:t>
      </w:r>
    </w:p>
    <w:p w14:paraId="141EB624" w14:textId="77777777" w:rsidR="006565CD" w:rsidRDefault="006565CD" w:rsidP="00AB38F0">
      <w:pPr>
        <w:pStyle w:val="maintext"/>
        <w:ind w:firstLineChars="0" w:firstLine="0"/>
        <w:rPr>
          <w:rFonts w:ascii="Calibri" w:hAnsi="Calibri"/>
        </w:rPr>
      </w:pPr>
    </w:p>
    <w:p w14:paraId="288DA1EB" w14:textId="58B89FAC" w:rsidR="00C22926" w:rsidRDefault="00C22926" w:rsidP="00C22926">
      <w:pPr>
        <w:pStyle w:val="maintext"/>
        <w:ind w:firstLineChars="0" w:firstLine="0"/>
        <w:jc w:val="center"/>
        <w:rPr>
          <w:rFonts w:ascii="Calibri" w:hAnsi="Calibri"/>
        </w:rPr>
      </w:pPr>
      <w:r>
        <w:rPr>
          <w:rFonts w:ascii="Calibri" w:hAnsi="Calibri"/>
          <w:noProof/>
        </w:rPr>
        <w:lastRenderedPageBreak/>
        <w:drawing>
          <wp:inline distT="0" distB="0" distL="0" distR="0" wp14:anchorId="4AAA4E22" wp14:editId="09DC0501">
            <wp:extent cx="4476585" cy="2764591"/>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5849" cy="2776488"/>
                    </a:xfrm>
                    <a:prstGeom prst="rect">
                      <a:avLst/>
                    </a:prstGeom>
                    <a:noFill/>
                  </pic:spPr>
                </pic:pic>
              </a:graphicData>
            </a:graphic>
          </wp:inline>
        </w:drawing>
      </w:r>
    </w:p>
    <w:p w14:paraId="3DD27F0C" w14:textId="659470EE" w:rsidR="00C22926" w:rsidRDefault="00C22926" w:rsidP="00C22926">
      <w:pPr>
        <w:pStyle w:val="maintext"/>
        <w:ind w:firstLineChars="0" w:firstLine="0"/>
        <w:jc w:val="center"/>
        <w:rPr>
          <w:rFonts w:ascii="Calibri" w:hAnsi="Calibri"/>
        </w:rPr>
      </w:pPr>
      <w:r>
        <w:rPr>
          <w:rFonts w:ascii="Calibri" w:hAnsi="Calibri"/>
        </w:rPr>
        <w:t xml:space="preserve">Figure 2: </w:t>
      </w:r>
      <w:r w:rsidR="00360F63">
        <w:rPr>
          <w:rFonts w:ascii="Calibri" w:hAnsi="Calibri"/>
        </w:rPr>
        <w:t>M</w:t>
      </w:r>
      <w:r>
        <w:rPr>
          <w:rFonts w:ascii="Calibri" w:hAnsi="Calibri"/>
        </w:rPr>
        <w:t xml:space="preserve">ulti-CSI measurement reporting </w:t>
      </w:r>
    </w:p>
    <w:p w14:paraId="61ED4550" w14:textId="6A768D81" w:rsidR="005D2A6A" w:rsidRDefault="00551446" w:rsidP="00AB38F0">
      <w:pPr>
        <w:pStyle w:val="maintext"/>
        <w:ind w:firstLineChars="0" w:firstLine="0"/>
        <w:rPr>
          <w:rFonts w:ascii="Calibri" w:hAnsi="Calibri"/>
        </w:rPr>
      </w:pPr>
      <w:r w:rsidRPr="42548AAC">
        <w:rPr>
          <w:rFonts w:ascii="Calibri" w:hAnsi="Calibri"/>
        </w:rPr>
        <w:t xml:space="preserve">The AI/ML model will need to do continuous performance monitoring of the predicted CSI and actual CSI </w:t>
      </w:r>
      <w:r w:rsidR="006F35D8" w:rsidRPr="42548AAC">
        <w:rPr>
          <w:rFonts w:ascii="Calibri" w:hAnsi="Calibri"/>
        </w:rPr>
        <w:t>report.</w:t>
      </w:r>
      <w:r w:rsidRPr="42548AAC">
        <w:rPr>
          <w:rFonts w:ascii="Calibri" w:hAnsi="Calibri"/>
        </w:rPr>
        <w:t xml:space="preserve"> </w:t>
      </w:r>
      <w:r w:rsidR="00A40DC1" w:rsidRPr="42548AAC">
        <w:rPr>
          <w:rFonts w:ascii="Calibri" w:hAnsi="Calibri"/>
        </w:rPr>
        <w:t xml:space="preserve">This is important for the </w:t>
      </w:r>
      <w:proofErr w:type="spellStart"/>
      <w:r w:rsidR="00A40DC1" w:rsidRPr="42548AAC">
        <w:rPr>
          <w:rFonts w:ascii="Calibri" w:hAnsi="Calibri"/>
        </w:rPr>
        <w:t>gNB</w:t>
      </w:r>
      <w:proofErr w:type="spellEnd"/>
      <w:r w:rsidR="00A40DC1" w:rsidRPr="42548AAC">
        <w:rPr>
          <w:rFonts w:ascii="Calibri" w:hAnsi="Calibri"/>
        </w:rPr>
        <w:t xml:space="preserve"> based implementation to ensure that the predicted CSI</w:t>
      </w:r>
      <w:r w:rsidR="47802567" w:rsidRPr="42548AAC">
        <w:rPr>
          <w:rFonts w:ascii="Calibri" w:hAnsi="Calibri"/>
        </w:rPr>
        <w:t xml:space="preserve"> </w:t>
      </w:r>
      <w:r w:rsidR="00A40DC1" w:rsidRPr="42548AAC">
        <w:rPr>
          <w:rFonts w:ascii="Calibri" w:hAnsi="Calibri"/>
        </w:rPr>
        <w:t>remain</w:t>
      </w:r>
      <w:r w:rsidR="6F4FD3D7" w:rsidRPr="42548AAC">
        <w:rPr>
          <w:rFonts w:ascii="Calibri" w:hAnsi="Calibri"/>
        </w:rPr>
        <w:t>s</w:t>
      </w:r>
      <w:r w:rsidR="00A40DC1" w:rsidRPr="42548AAC">
        <w:rPr>
          <w:rFonts w:ascii="Calibri" w:hAnsi="Calibri"/>
        </w:rPr>
        <w:t xml:space="preserve"> within the expected bounds. In </w:t>
      </w:r>
      <w:r w:rsidR="002916DE">
        <w:rPr>
          <w:rFonts w:ascii="Calibri" w:hAnsi="Calibri"/>
        </w:rPr>
        <w:t>the</w:t>
      </w:r>
      <w:r w:rsidR="00A40DC1" w:rsidRPr="42548AAC">
        <w:rPr>
          <w:rFonts w:ascii="Calibri" w:hAnsi="Calibri"/>
        </w:rPr>
        <w:t xml:space="preserve"> event of significant mismatch between the predicted and </w:t>
      </w:r>
      <w:r w:rsidR="0080784D" w:rsidRPr="42548AAC">
        <w:rPr>
          <w:rFonts w:ascii="Calibri" w:hAnsi="Calibri"/>
        </w:rPr>
        <w:t>actual channel we can deactivate the model based on the performance of the system</w:t>
      </w:r>
      <w:r w:rsidR="07429B60" w:rsidRPr="42548AAC">
        <w:rPr>
          <w:rFonts w:ascii="Calibri" w:hAnsi="Calibri"/>
        </w:rPr>
        <w:t xml:space="preserve">. We can also use a fallback mechanism in </w:t>
      </w:r>
      <w:r w:rsidR="006565CD">
        <w:rPr>
          <w:rFonts w:ascii="Calibri" w:hAnsi="Calibri"/>
        </w:rPr>
        <w:t xml:space="preserve">the </w:t>
      </w:r>
      <w:r w:rsidR="07429B60" w:rsidRPr="42548AAC">
        <w:rPr>
          <w:rFonts w:ascii="Calibri" w:hAnsi="Calibri"/>
        </w:rPr>
        <w:t xml:space="preserve">event of significant mismatch between the predicted and actual channel </w:t>
      </w:r>
      <w:r w:rsidR="1C9A28ED" w:rsidRPr="42548AAC">
        <w:rPr>
          <w:rFonts w:ascii="Calibri" w:hAnsi="Calibri"/>
        </w:rPr>
        <w:t>state.</w:t>
      </w:r>
    </w:p>
    <w:p w14:paraId="20AD2EF6" w14:textId="77777777" w:rsidR="007E4A60" w:rsidRPr="007E4A60" w:rsidRDefault="007E4A60" w:rsidP="00AB38F0">
      <w:pPr>
        <w:pStyle w:val="maintext"/>
        <w:ind w:firstLineChars="0" w:firstLine="0"/>
        <w:rPr>
          <w:rFonts w:ascii="Calibri" w:hAnsi="Calibri"/>
          <w:b/>
          <w:bCs/>
        </w:rPr>
      </w:pPr>
    </w:p>
    <w:p w14:paraId="5C03BF08" w14:textId="70E3FA82" w:rsidR="0080784D" w:rsidRPr="007E4A60" w:rsidRDefault="0080784D" w:rsidP="42548AAC">
      <w:pPr>
        <w:pStyle w:val="maintext"/>
        <w:ind w:firstLineChars="0" w:firstLine="0"/>
        <w:rPr>
          <w:rFonts w:ascii="Calibri" w:hAnsi="Calibri"/>
          <w:b/>
          <w:bCs/>
        </w:rPr>
      </w:pPr>
      <w:bookmarkStart w:id="7" w:name="_Hlk118689362"/>
      <w:r w:rsidRPr="007E4A60">
        <w:rPr>
          <w:rFonts w:ascii="Calibri" w:hAnsi="Calibri"/>
          <w:b/>
          <w:bCs/>
        </w:rPr>
        <w:t xml:space="preserve">Proposal </w:t>
      </w:r>
      <w:r w:rsidR="000789F3" w:rsidRPr="007E4A60">
        <w:rPr>
          <w:rFonts w:ascii="Calibri" w:hAnsi="Calibri"/>
          <w:b/>
          <w:bCs/>
        </w:rPr>
        <w:t>5</w:t>
      </w:r>
      <w:r w:rsidRPr="007E4A60">
        <w:rPr>
          <w:rFonts w:ascii="Calibri" w:hAnsi="Calibri"/>
          <w:b/>
          <w:bCs/>
        </w:rPr>
        <w:t xml:space="preserve">: Study the </w:t>
      </w:r>
      <w:r w:rsidR="00957C2A">
        <w:rPr>
          <w:rFonts w:ascii="Calibri" w:hAnsi="Calibri"/>
          <w:b/>
          <w:bCs/>
        </w:rPr>
        <w:t xml:space="preserve">potential </w:t>
      </w:r>
      <w:r w:rsidRPr="007E4A60">
        <w:rPr>
          <w:rFonts w:ascii="Calibri" w:hAnsi="Calibri"/>
          <w:b/>
          <w:bCs/>
        </w:rPr>
        <w:t xml:space="preserve">specification impact of both </w:t>
      </w:r>
      <w:r w:rsidR="00957C2A" w:rsidRPr="007E4A60">
        <w:rPr>
          <w:rFonts w:ascii="Calibri" w:hAnsi="Calibri"/>
          <w:b/>
          <w:bCs/>
        </w:rPr>
        <w:t xml:space="preserve">UE-side </w:t>
      </w:r>
      <w:r w:rsidRPr="007E4A60">
        <w:rPr>
          <w:rFonts w:ascii="Calibri" w:hAnsi="Calibri"/>
          <w:b/>
          <w:bCs/>
        </w:rPr>
        <w:t xml:space="preserve">and </w:t>
      </w:r>
      <w:r w:rsidR="00957C2A">
        <w:rPr>
          <w:rFonts w:ascii="Calibri" w:hAnsi="Calibri"/>
          <w:b/>
          <w:bCs/>
        </w:rPr>
        <w:t>network-side</w:t>
      </w:r>
      <w:r w:rsidR="00957C2A" w:rsidRPr="007E4A60">
        <w:rPr>
          <w:rFonts w:ascii="Calibri" w:hAnsi="Calibri"/>
          <w:b/>
          <w:bCs/>
        </w:rPr>
        <w:t xml:space="preserve"> </w:t>
      </w:r>
      <w:r w:rsidRPr="007E4A60">
        <w:rPr>
          <w:rFonts w:ascii="Calibri" w:hAnsi="Calibri"/>
          <w:b/>
          <w:bCs/>
        </w:rPr>
        <w:t>CSI prediction.</w:t>
      </w:r>
    </w:p>
    <w:p w14:paraId="7891FBB9" w14:textId="6F8525CB" w:rsidR="0080784D" w:rsidRPr="007E4A60" w:rsidRDefault="0080784D" w:rsidP="00AB38F0">
      <w:pPr>
        <w:pStyle w:val="maintext"/>
        <w:ind w:firstLineChars="0" w:firstLine="0"/>
        <w:rPr>
          <w:rFonts w:ascii="Calibri" w:hAnsi="Calibri"/>
          <w:b/>
          <w:bCs/>
        </w:rPr>
      </w:pPr>
    </w:p>
    <w:bookmarkEnd w:id="7"/>
    <w:p w14:paraId="75F3FA2A" w14:textId="77777777" w:rsidR="00663721" w:rsidRPr="00957C2A" w:rsidRDefault="00663721" w:rsidP="00663721">
      <w:p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Proposal 6: For the UE sided CSI prediction, the following specification impacts need to be studied,</w:t>
      </w:r>
    </w:p>
    <w:p w14:paraId="2BD11B24" w14:textId="77777777" w:rsidR="00663721" w:rsidRPr="00957C2A" w:rsidRDefault="00663721" w:rsidP="00663721">
      <w:pPr>
        <w:numPr>
          <w:ilvl w:val="0"/>
          <w:numId w:val="31"/>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Reporting model capability of CSI prediction (processing time, max future predicted time step, etc)</w:t>
      </w:r>
    </w:p>
    <w:p w14:paraId="100AED8D" w14:textId="77777777" w:rsidR="00663721" w:rsidRPr="00957C2A" w:rsidRDefault="00663721" w:rsidP="00663721">
      <w:pPr>
        <w:numPr>
          <w:ilvl w:val="0"/>
          <w:numId w:val="31"/>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Potential specification for life-cycle management procedure, e.g., model selection, model configuration, model activation/de-activation, model switching across various configurations/scenarios.</w:t>
      </w:r>
    </w:p>
    <w:p w14:paraId="0E47F9EA" w14:textId="77777777" w:rsidR="00957C2A" w:rsidRPr="00957C2A" w:rsidRDefault="00957C2A" w:rsidP="00663721">
      <w:pPr>
        <w:numPr>
          <w:ilvl w:val="0"/>
          <w:numId w:val="31"/>
        </w:numPr>
        <w:spacing w:after="60" w:line="288" w:lineRule="auto"/>
        <w:rPr>
          <w:rFonts w:ascii="Calibri" w:eastAsia="Malgun Gothic" w:hAnsi="Calibri" w:cs="Batang"/>
          <w:b/>
          <w:bCs/>
          <w:lang w:val="en-GB" w:eastAsia="ko-KR"/>
        </w:rPr>
      </w:pPr>
      <w:proofErr w:type="spellStart"/>
      <w:r w:rsidRPr="00957C2A">
        <w:rPr>
          <w:rFonts w:ascii="Calibri" w:eastAsia="Malgun Gothic" w:hAnsi="Calibri" w:cs="Batang"/>
          <w:b/>
          <w:bCs/>
          <w:lang w:val="en-GB" w:eastAsia="ko-KR"/>
        </w:rPr>
        <w:t>gNB</w:t>
      </w:r>
      <w:proofErr w:type="spellEnd"/>
      <w:r w:rsidRPr="00957C2A">
        <w:rPr>
          <w:rFonts w:ascii="Calibri" w:eastAsia="Malgun Gothic" w:hAnsi="Calibri" w:cs="Batang"/>
          <w:b/>
          <w:bCs/>
          <w:lang w:val="en-GB" w:eastAsia="ko-KR"/>
        </w:rPr>
        <w:t xml:space="preserve"> and UE’s alignment on prediction related time domain configuration information</w:t>
      </w:r>
    </w:p>
    <w:p w14:paraId="7A4B489E" w14:textId="77777777" w:rsidR="00663721" w:rsidRPr="00957C2A" w:rsidRDefault="00663721" w:rsidP="00663721">
      <w:pPr>
        <w:numPr>
          <w:ilvl w:val="0"/>
          <w:numId w:val="31"/>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CSI reporting (e.g., Batch CSI report for current and past CSI) and CSI-RS configurations</w:t>
      </w:r>
    </w:p>
    <w:p w14:paraId="352DC199" w14:textId="77777777" w:rsidR="00663721" w:rsidRDefault="00663721" w:rsidP="00663721">
      <w:pPr>
        <w:numPr>
          <w:ilvl w:val="0"/>
          <w:numId w:val="31"/>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 xml:space="preserve">NW-based AI model performance monitoring and UE-based AI model performance monitoring </w:t>
      </w:r>
    </w:p>
    <w:p w14:paraId="3768C926" w14:textId="77777777" w:rsidR="00663721" w:rsidRPr="00957C2A" w:rsidRDefault="00663721" w:rsidP="00663721">
      <w:pPr>
        <w:numPr>
          <w:ilvl w:val="0"/>
          <w:numId w:val="31"/>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Performance monitoring KPIs</w:t>
      </w:r>
      <w:r>
        <w:rPr>
          <w:rFonts w:ascii="Calibri" w:eastAsia="Malgun Gothic" w:hAnsi="Calibri" w:cs="Batang"/>
          <w:b/>
          <w:bCs/>
          <w:lang w:val="en-GB" w:eastAsia="ko-KR"/>
        </w:rPr>
        <w:t>, e.g. Intermediate KPI and eventual KPI</w:t>
      </w:r>
    </w:p>
    <w:p w14:paraId="49F983FB" w14:textId="77777777" w:rsidR="00663721" w:rsidRPr="00957C2A" w:rsidRDefault="00663721" w:rsidP="00663721">
      <w:pPr>
        <w:numPr>
          <w:ilvl w:val="0"/>
          <w:numId w:val="31"/>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 xml:space="preserve">Co-existence and fall-back mechanisms between AI/ML mode and legacy non-AI/ML mode. </w:t>
      </w:r>
    </w:p>
    <w:p w14:paraId="04491179" w14:textId="77777777" w:rsidR="00663721" w:rsidRPr="00957C2A" w:rsidRDefault="00663721" w:rsidP="00663721">
      <w:pPr>
        <w:spacing w:after="60" w:line="288" w:lineRule="auto"/>
        <w:rPr>
          <w:rFonts w:ascii="Calibri" w:eastAsia="Malgun Gothic" w:hAnsi="Calibri" w:cs="Batang"/>
          <w:b/>
          <w:bCs/>
          <w:lang w:val="en-GB" w:eastAsia="ko-KR"/>
        </w:rPr>
      </w:pPr>
    </w:p>
    <w:p w14:paraId="023007E8" w14:textId="77777777" w:rsidR="00663721" w:rsidRPr="00957C2A" w:rsidRDefault="00663721" w:rsidP="00663721">
      <w:p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 xml:space="preserve">Proposal 7: For the </w:t>
      </w:r>
      <w:proofErr w:type="spellStart"/>
      <w:r w:rsidRPr="00957C2A">
        <w:rPr>
          <w:rFonts w:ascii="Calibri" w:eastAsia="Malgun Gothic" w:hAnsi="Calibri" w:cs="Batang"/>
          <w:b/>
          <w:bCs/>
          <w:lang w:val="en-GB" w:eastAsia="ko-KR"/>
        </w:rPr>
        <w:t>gNB</w:t>
      </w:r>
      <w:proofErr w:type="spellEnd"/>
      <w:r w:rsidRPr="00957C2A">
        <w:rPr>
          <w:rFonts w:ascii="Calibri" w:eastAsia="Malgun Gothic" w:hAnsi="Calibri" w:cs="Batang"/>
          <w:b/>
          <w:bCs/>
          <w:lang w:val="en-GB" w:eastAsia="ko-KR"/>
        </w:rPr>
        <w:t xml:space="preserve"> sided CSI prediction the following specification impacts need to be studied,</w:t>
      </w:r>
    </w:p>
    <w:p w14:paraId="07AC048F" w14:textId="77777777" w:rsidR="00663721" w:rsidRPr="00957C2A" w:rsidRDefault="00663721" w:rsidP="00663721">
      <w:pPr>
        <w:numPr>
          <w:ilvl w:val="0"/>
          <w:numId w:val="32"/>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Reporting of additional information such as Doppler to be used as input to the CSI prediction model.</w:t>
      </w:r>
    </w:p>
    <w:p w14:paraId="6D379B0B" w14:textId="77777777" w:rsidR="00957C2A" w:rsidRPr="00957C2A" w:rsidRDefault="00957C2A" w:rsidP="00663721">
      <w:pPr>
        <w:numPr>
          <w:ilvl w:val="0"/>
          <w:numId w:val="32"/>
        </w:numPr>
        <w:spacing w:after="60" w:line="288" w:lineRule="auto"/>
        <w:rPr>
          <w:rFonts w:ascii="Calibri" w:eastAsia="Malgun Gothic" w:hAnsi="Calibri" w:cs="Batang"/>
          <w:b/>
          <w:bCs/>
          <w:lang w:val="en-GB" w:eastAsia="ko-KR"/>
        </w:rPr>
      </w:pPr>
      <w:proofErr w:type="spellStart"/>
      <w:r w:rsidRPr="00957C2A">
        <w:rPr>
          <w:rFonts w:ascii="Calibri" w:eastAsia="Malgun Gothic" w:hAnsi="Calibri" w:cs="Batang"/>
          <w:b/>
          <w:bCs/>
          <w:lang w:val="en-GB" w:eastAsia="ko-KR"/>
        </w:rPr>
        <w:t>gNB</w:t>
      </w:r>
      <w:proofErr w:type="spellEnd"/>
      <w:r w:rsidRPr="00957C2A">
        <w:rPr>
          <w:rFonts w:ascii="Calibri" w:eastAsia="Malgun Gothic" w:hAnsi="Calibri" w:cs="Batang"/>
          <w:b/>
          <w:bCs/>
          <w:lang w:val="en-GB" w:eastAsia="ko-KR"/>
        </w:rPr>
        <w:t xml:space="preserve"> and UE’s alignment on prediction related time domain configuration information</w:t>
      </w:r>
    </w:p>
    <w:p w14:paraId="0943F591" w14:textId="77777777" w:rsidR="00663721" w:rsidRPr="00957C2A" w:rsidRDefault="00663721" w:rsidP="00663721">
      <w:pPr>
        <w:numPr>
          <w:ilvl w:val="0"/>
          <w:numId w:val="32"/>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CSI reporting (e.g., Batch CSI report for current and past CSI) and CSI-RS configurations</w:t>
      </w:r>
    </w:p>
    <w:p w14:paraId="0F307AB2" w14:textId="77777777" w:rsidR="00663721" w:rsidRPr="00957C2A" w:rsidRDefault="00663721" w:rsidP="00663721">
      <w:pPr>
        <w:numPr>
          <w:ilvl w:val="0"/>
          <w:numId w:val="32"/>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 xml:space="preserve">NW-based AI model performance monitoring and UE-based AI model performance monitoring </w:t>
      </w:r>
    </w:p>
    <w:p w14:paraId="51DFA8EC" w14:textId="77777777" w:rsidR="00663721" w:rsidRPr="00957C2A" w:rsidRDefault="00663721" w:rsidP="00663721">
      <w:pPr>
        <w:numPr>
          <w:ilvl w:val="0"/>
          <w:numId w:val="32"/>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Performance monitoring KPIs</w:t>
      </w:r>
      <w:r>
        <w:rPr>
          <w:rFonts w:ascii="Calibri" w:eastAsia="Malgun Gothic" w:hAnsi="Calibri" w:cs="Batang"/>
          <w:b/>
          <w:bCs/>
          <w:lang w:val="en-GB" w:eastAsia="ko-KR"/>
        </w:rPr>
        <w:t>, e.g. Intermediate KPI and eventual KPI</w:t>
      </w:r>
    </w:p>
    <w:p w14:paraId="0C6050A9" w14:textId="77777777" w:rsidR="00663721" w:rsidRPr="00957C2A" w:rsidRDefault="00663721" w:rsidP="00663721">
      <w:pPr>
        <w:numPr>
          <w:ilvl w:val="0"/>
          <w:numId w:val="32"/>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Assisted information and performance report</w:t>
      </w:r>
    </w:p>
    <w:p w14:paraId="66031E96" w14:textId="77777777" w:rsidR="00663721" w:rsidRPr="00957C2A" w:rsidRDefault="00663721" w:rsidP="00663721">
      <w:pPr>
        <w:numPr>
          <w:ilvl w:val="0"/>
          <w:numId w:val="32"/>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lastRenderedPageBreak/>
        <w:t xml:space="preserve">Co-existence and fall-back mechanisms between AI/ML mode and legacy non-AI/ML mode. </w:t>
      </w:r>
    </w:p>
    <w:p w14:paraId="0B086879" w14:textId="77777777" w:rsidR="00BC31EB" w:rsidRPr="00BC31EB" w:rsidRDefault="00BC31EB" w:rsidP="00BC31EB">
      <w:pPr>
        <w:rPr>
          <w:lang w:val="en-GB" w:eastAsia="zh-CN"/>
        </w:rPr>
      </w:pPr>
    </w:p>
    <w:p w14:paraId="4A48FAC3" w14:textId="5AA9797C" w:rsidR="007338D6" w:rsidRDefault="003A566A" w:rsidP="00326FF6">
      <w:pPr>
        <w:pStyle w:val="Heading1"/>
      </w:pPr>
      <w:r w:rsidRPr="00172743">
        <w:t>Conclusion</w:t>
      </w:r>
    </w:p>
    <w:p w14:paraId="625D179F" w14:textId="2C7E1D0F"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 related to MU-MIMO scheduling optimization. We made the following observations and proposals.</w:t>
      </w:r>
    </w:p>
    <w:p w14:paraId="03E34267" w14:textId="37F29780" w:rsidR="00685BE5" w:rsidRDefault="00685BE5" w:rsidP="000504EB">
      <w:pPr>
        <w:pStyle w:val="maintext"/>
        <w:ind w:firstLineChars="0" w:firstLine="0"/>
        <w:rPr>
          <w:rFonts w:ascii="Calibri" w:hAnsi="Calibri"/>
        </w:rPr>
      </w:pPr>
    </w:p>
    <w:p w14:paraId="67DA6706" w14:textId="77777777" w:rsidR="0099145A" w:rsidRPr="00957C2A" w:rsidRDefault="0099145A" w:rsidP="00957C2A">
      <w:p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Observation 1: There are several unique improvements in AI/ML CSI prediction that are not covered by the R18 MIMO CSI enhancement.</w:t>
      </w:r>
    </w:p>
    <w:p w14:paraId="70AAE9DB" w14:textId="77777777" w:rsidR="0099145A" w:rsidRPr="00957C2A" w:rsidRDefault="0099145A" w:rsidP="00957C2A">
      <w:pPr>
        <w:spacing w:after="60" w:line="288" w:lineRule="auto"/>
        <w:rPr>
          <w:rFonts w:ascii="Calibri" w:eastAsia="Malgun Gothic" w:hAnsi="Calibri" w:cs="Batang"/>
          <w:b/>
          <w:bCs/>
          <w:lang w:val="en-GB" w:eastAsia="ko-KR"/>
        </w:rPr>
      </w:pPr>
    </w:p>
    <w:p w14:paraId="64B35D9C" w14:textId="77777777" w:rsidR="0099145A" w:rsidRPr="007E4A60" w:rsidRDefault="0099145A" w:rsidP="00957C2A">
      <w:pPr>
        <w:spacing w:after="60" w:line="288" w:lineRule="auto"/>
        <w:rPr>
          <w:rFonts w:ascii="Calibri" w:eastAsia="Malgun Gothic" w:hAnsi="Calibri" w:cs="Batang"/>
          <w:b/>
          <w:bCs/>
          <w:lang w:val="en-GB" w:eastAsia="ko-KR"/>
        </w:rPr>
      </w:pPr>
      <w:r w:rsidRPr="007E4A60">
        <w:rPr>
          <w:rFonts w:ascii="Calibri" w:eastAsia="Malgun Gothic" w:hAnsi="Calibri" w:cs="Batang"/>
          <w:b/>
          <w:bCs/>
          <w:lang w:val="en-GB" w:eastAsia="ko-KR"/>
        </w:rPr>
        <w:t>Proposal 1: Finalize the representative sub-use case to be considered for the CSI feedback enhancement.</w:t>
      </w:r>
    </w:p>
    <w:p w14:paraId="2C0C0564" w14:textId="77777777" w:rsidR="00373C63" w:rsidRPr="00957C2A" w:rsidRDefault="00373C63" w:rsidP="00957C2A">
      <w:pPr>
        <w:spacing w:after="60" w:line="288" w:lineRule="auto"/>
        <w:rPr>
          <w:rFonts w:ascii="Calibri" w:eastAsia="Malgun Gothic" w:hAnsi="Calibri" w:cs="Batang"/>
          <w:b/>
          <w:bCs/>
          <w:lang w:val="en-GB" w:eastAsia="ko-KR"/>
        </w:rPr>
      </w:pPr>
    </w:p>
    <w:p w14:paraId="28AACE5D" w14:textId="77777777" w:rsidR="0099145A" w:rsidRPr="00957C2A" w:rsidRDefault="0099145A" w:rsidP="00957C2A">
      <w:p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 xml:space="preserve">Proposal 2: CSI prediction is selected as a representative sub-use case for CSI feedback enhancements. </w:t>
      </w:r>
    </w:p>
    <w:p w14:paraId="3BBB93A3" w14:textId="77777777" w:rsidR="0099145A" w:rsidRPr="00957C2A" w:rsidRDefault="0099145A" w:rsidP="00957C2A">
      <w:pPr>
        <w:spacing w:after="60" w:line="288" w:lineRule="auto"/>
        <w:rPr>
          <w:rFonts w:ascii="Calibri" w:eastAsia="Malgun Gothic" w:hAnsi="Calibri" w:cs="Batang"/>
          <w:b/>
          <w:bCs/>
          <w:lang w:val="en-GB" w:eastAsia="ko-KR"/>
        </w:rPr>
      </w:pPr>
    </w:p>
    <w:p w14:paraId="261BA37E" w14:textId="77777777" w:rsidR="0099145A" w:rsidRPr="00957C2A" w:rsidRDefault="0099145A" w:rsidP="00957C2A">
      <w:p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Proposal 3: Use same baseline for AI/ML CSI prediction as in R18 MIMO CSI enhancement.</w:t>
      </w:r>
    </w:p>
    <w:p w14:paraId="30926208" w14:textId="77777777" w:rsidR="00373C63" w:rsidRPr="00957C2A" w:rsidRDefault="00373C63" w:rsidP="00957C2A">
      <w:pPr>
        <w:spacing w:after="60" w:line="288" w:lineRule="auto"/>
        <w:rPr>
          <w:rFonts w:ascii="Calibri" w:eastAsia="Malgun Gothic" w:hAnsi="Calibri" w:cs="Batang"/>
          <w:b/>
          <w:bCs/>
          <w:lang w:val="en-GB" w:eastAsia="ko-KR"/>
        </w:rPr>
      </w:pPr>
    </w:p>
    <w:p w14:paraId="53BA9B08" w14:textId="77777777" w:rsidR="0099145A" w:rsidRPr="00957C2A" w:rsidRDefault="0099145A" w:rsidP="00957C2A">
      <w:p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 xml:space="preserve">Proposal 4: For the CSI prediction sub-use case, both a </w:t>
      </w:r>
      <w:proofErr w:type="spellStart"/>
      <w:r w:rsidRPr="00957C2A">
        <w:rPr>
          <w:rFonts w:ascii="Calibri" w:eastAsia="Malgun Gothic" w:hAnsi="Calibri" w:cs="Batang"/>
          <w:b/>
          <w:bCs/>
          <w:lang w:val="en-GB" w:eastAsia="ko-KR"/>
        </w:rPr>
        <w:t>gNB</w:t>
      </w:r>
      <w:proofErr w:type="spellEnd"/>
      <w:r w:rsidRPr="00957C2A">
        <w:rPr>
          <w:rFonts w:ascii="Calibri" w:eastAsia="Malgun Gothic" w:hAnsi="Calibri" w:cs="Batang"/>
          <w:b/>
          <w:bCs/>
          <w:lang w:val="en-GB" w:eastAsia="ko-KR"/>
        </w:rPr>
        <w:t>-side model and a UE-side model should be considered</w:t>
      </w:r>
    </w:p>
    <w:p w14:paraId="38DA5860" w14:textId="77777777" w:rsidR="0099145A" w:rsidRPr="007E4A60" w:rsidRDefault="0099145A" w:rsidP="0099145A">
      <w:pPr>
        <w:pStyle w:val="maintext"/>
        <w:ind w:firstLineChars="0" w:firstLine="0"/>
        <w:rPr>
          <w:rFonts w:ascii="Calibri" w:hAnsi="Calibri"/>
          <w:b/>
          <w:bCs/>
        </w:rPr>
      </w:pPr>
    </w:p>
    <w:p w14:paraId="39D388D2" w14:textId="77777777" w:rsidR="00957C2A" w:rsidRPr="00957C2A" w:rsidRDefault="00957C2A" w:rsidP="00957C2A">
      <w:p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Proposal 5: Study the potential specification impact of both UE-side and network-side CSI prediction.</w:t>
      </w:r>
    </w:p>
    <w:p w14:paraId="0334BEC7" w14:textId="77777777" w:rsidR="00957C2A" w:rsidRPr="00957C2A" w:rsidRDefault="00957C2A" w:rsidP="00957C2A">
      <w:pPr>
        <w:spacing w:after="60" w:line="288" w:lineRule="auto"/>
        <w:rPr>
          <w:rFonts w:ascii="Calibri" w:eastAsia="Malgun Gothic" w:hAnsi="Calibri" w:cs="Batang"/>
          <w:b/>
          <w:bCs/>
          <w:lang w:val="en-GB" w:eastAsia="ko-KR"/>
        </w:rPr>
      </w:pPr>
    </w:p>
    <w:p w14:paraId="19878DA5" w14:textId="77777777" w:rsidR="00957C2A" w:rsidRPr="00957C2A" w:rsidRDefault="00957C2A" w:rsidP="00957C2A">
      <w:p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Proposal 6: For the UE sided CSI prediction, the following specification impacts need to be studied,</w:t>
      </w:r>
    </w:p>
    <w:p w14:paraId="0051B303" w14:textId="77777777" w:rsidR="00957C2A" w:rsidRPr="00957C2A" w:rsidRDefault="00957C2A" w:rsidP="00957C2A">
      <w:pPr>
        <w:numPr>
          <w:ilvl w:val="0"/>
          <w:numId w:val="31"/>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Reporting model capability of CSI prediction (processing time, max future predicted time step, etc)</w:t>
      </w:r>
    </w:p>
    <w:p w14:paraId="594D29D1" w14:textId="77777777" w:rsidR="00957C2A" w:rsidRPr="00957C2A" w:rsidRDefault="00957C2A" w:rsidP="00957C2A">
      <w:pPr>
        <w:numPr>
          <w:ilvl w:val="0"/>
          <w:numId w:val="31"/>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Potential specification for life-cycle management procedure, e.g., model selection, model configuration, model activation/de-activation, model switching across various configurations/scenarios.</w:t>
      </w:r>
    </w:p>
    <w:p w14:paraId="004A2BD2" w14:textId="77777777" w:rsidR="00957C2A" w:rsidRPr="00957C2A" w:rsidRDefault="00957C2A" w:rsidP="00CF029C">
      <w:pPr>
        <w:numPr>
          <w:ilvl w:val="0"/>
          <w:numId w:val="31"/>
        </w:numPr>
        <w:spacing w:after="60" w:line="288" w:lineRule="auto"/>
        <w:rPr>
          <w:rFonts w:ascii="Calibri" w:eastAsia="Malgun Gothic" w:hAnsi="Calibri" w:cs="Batang"/>
          <w:b/>
          <w:bCs/>
          <w:lang w:val="en-GB" w:eastAsia="ko-KR"/>
        </w:rPr>
      </w:pPr>
      <w:proofErr w:type="spellStart"/>
      <w:r w:rsidRPr="00957C2A">
        <w:rPr>
          <w:rFonts w:ascii="Calibri" w:eastAsia="Malgun Gothic" w:hAnsi="Calibri" w:cs="Batang"/>
          <w:b/>
          <w:bCs/>
          <w:lang w:val="en-GB" w:eastAsia="ko-KR"/>
        </w:rPr>
        <w:t>gNB</w:t>
      </w:r>
      <w:proofErr w:type="spellEnd"/>
      <w:r w:rsidRPr="00957C2A">
        <w:rPr>
          <w:rFonts w:ascii="Calibri" w:eastAsia="Malgun Gothic" w:hAnsi="Calibri" w:cs="Batang"/>
          <w:b/>
          <w:bCs/>
          <w:lang w:val="en-GB" w:eastAsia="ko-KR"/>
        </w:rPr>
        <w:t xml:space="preserve"> and UE’s alignment on prediction related time domain configuration information</w:t>
      </w:r>
    </w:p>
    <w:p w14:paraId="387FC093" w14:textId="77777777" w:rsidR="00957C2A" w:rsidRPr="00957C2A" w:rsidRDefault="00957C2A" w:rsidP="00957C2A">
      <w:pPr>
        <w:numPr>
          <w:ilvl w:val="0"/>
          <w:numId w:val="31"/>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CSI reporting (e.g., Batch CSI report for current and past CSI) and CSI-RS configurations</w:t>
      </w:r>
    </w:p>
    <w:p w14:paraId="180BA478" w14:textId="1EF962D9" w:rsidR="00957C2A" w:rsidRDefault="00957C2A" w:rsidP="00957C2A">
      <w:pPr>
        <w:numPr>
          <w:ilvl w:val="0"/>
          <w:numId w:val="31"/>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 xml:space="preserve">NW-based AI model performance monitoring and UE-based AI model performance monitoring </w:t>
      </w:r>
    </w:p>
    <w:p w14:paraId="6051D9A6" w14:textId="79536B3D" w:rsidR="00663721" w:rsidRPr="00957C2A" w:rsidRDefault="00663721" w:rsidP="00663721">
      <w:pPr>
        <w:numPr>
          <w:ilvl w:val="0"/>
          <w:numId w:val="31"/>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Performance monitoring KPIs</w:t>
      </w:r>
      <w:r>
        <w:rPr>
          <w:rFonts w:ascii="Calibri" w:eastAsia="Malgun Gothic" w:hAnsi="Calibri" w:cs="Batang"/>
          <w:b/>
          <w:bCs/>
          <w:lang w:val="en-GB" w:eastAsia="ko-KR"/>
        </w:rPr>
        <w:t>, e.g. Intermediate KPI and eventual KPI</w:t>
      </w:r>
    </w:p>
    <w:p w14:paraId="11B14206" w14:textId="77777777" w:rsidR="00957C2A" w:rsidRPr="00957C2A" w:rsidRDefault="00957C2A" w:rsidP="00957C2A">
      <w:pPr>
        <w:numPr>
          <w:ilvl w:val="0"/>
          <w:numId w:val="31"/>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 xml:space="preserve">Co-existence and fall-back mechanisms between AI/ML mode and legacy non-AI/ML mode. </w:t>
      </w:r>
    </w:p>
    <w:p w14:paraId="583E9D05" w14:textId="77777777" w:rsidR="00957C2A" w:rsidRPr="00957C2A" w:rsidRDefault="00957C2A" w:rsidP="00957C2A">
      <w:pPr>
        <w:spacing w:after="60" w:line="288" w:lineRule="auto"/>
        <w:rPr>
          <w:rFonts w:ascii="Calibri" w:eastAsia="Malgun Gothic" w:hAnsi="Calibri" w:cs="Batang"/>
          <w:b/>
          <w:bCs/>
          <w:lang w:val="en-GB" w:eastAsia="ko-KR"/>
        </w:rPr>
      </w:pPr>
    </w:p>
    <w:p w14:paraId="751AB589" w14:textId="77777777" w:rsidR="00957C2A" w:rsidRPr="00957C2A" w:rsidRDefault="00957C2A" w:rsidP="00957C2A">
      <w:p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 xml:space="preserve">Proposal 7: For the </w:t>
      </w:r>
      <w:proofErr w:type="spellStart"/>
      <w:r w:rsidRPr="00957C2A">
        <w:rPr>
          <w:rFonts w:ascii="Calibri" w:eastAsia="Malgun Gothic" w:hAnsi="Calibri" w:cs="Batang"/>
          <w:b/>
          <w:bCs/>
          <w:lang w:val="en-GB" w:eastAsia="ko-KR"/>
        </w:rPr>
        <w:t>gNB</w:t>
      </w:r>
      <w:proofErr w:type="spellEnd"/>
      <w:r w:rsidRPr="00957C2A">
        <w:rPr>
          <w:rFonts w:ascii="Calibri" w:eastAsia="Malgun Gothic" w:hAnsi="Calibri" w:cs="Batang"/>
          <w:b/>
          <w:bCs/>
          <w:lang w:val="en-GB" w:eastAsia="ko-KR"/>
        </w:rPr>
        <w:t xml:space="preserve"> sided CSI prediction the following specification impacts need to be studied,</w:t>
      </w:r>
    </w:p>
    <w:p w14:paraId="1CB3381E" w14:textId="77777777" w:rsidR="00957C2A" w:rsidRPr="00957C2A" w:rsidRDefault="00957C2A" w:rsidP="00957C2A">
      <w:pPr>
        <w:numPr>
          <w:ilvl w:val="0"/>
          <w:numId w:val="32"/>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Reporting of additional information such as Doppler to be used as input to the CSI prediction model.</w:t>
      </w:r>
    </w:p>
    <w:p w14:paraId="227C8761" w14:textId="77777777" w:rsidR="00957C2A" w:rsidRPr="00957C2A" w:rsidRDefault="00957C2A" w:rsidP="00CF029C">
      <w:pPr>
        <w:numPr>
          <w:ilvl w:val="0"/>
          <w:numId w:val="32"/>
        </w:numPr>
        <w:spacing w:after="60" w:line="288" w:lineRule="auto"/>
        <w:rPr>
          <w:rFonts w:ascii="Calibri" w:eastAsia="Malgun Gothic" w:hAnsi="Calibri" w:cs="Batang"/>
          <w:b/>
          <w:bCs/>
          <w:lang w:val="en-GB" w:eastAsia="ko-KR"/>
        </w:rPr>
      </w:pPr>
      <w:proofErr w:type="spellStart"/>
      <w:r w:rsidRPr="00957C2A">
        <w:rPr>
          <w:rFonts w:ascii="Calibri" w:eastAsia="Malgun Gothic" w:hAnsi="Calibri" w:cs="Batang"/>
          <w:b/>
          <w:bCs/>
          <w:lang w:val="en-GB" w:eastAsia="ko-KR"/>
        </w:rPr>
        <w:t>gNB</w:t>
      </w:r>
      <w:proofErr w:type="spellEnd"/>
      <w:r w:rsidRPr="00957C2A">
        <w:rPr>
          <w:rFonts w:ascii="Calibri" w:eastAsia="Malgun Gothic" w:hAnsi="Calibri" w:cs="Batang"/>
          <w:b/>
          <w:bCs/>
          <w:lang w:val="en-GB" w:eastAsia="ko-KR"/>
        </w:rPr>
        <w:t xml:space="preserve"> and UE’s alignment on prediction related time domain configuration information</w:t>
      </w:r>
    </w:p>
    <w:p w14:paraId="1E625BB9" w14:textId="77777777" w:rsidR="00957C2A" w:rsidRPr="00957C2A" w:rsidRDefault="00957C2A" w:rsidP="00957C2A">
      <w:pPr>
        <w:numPr>
          <w:ilvl w:val="0"/>
          <w:numId w:val="32"/>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CSI reporting (e.g., Batch CSI report for current and past CSI) and CSI-RS configurations</w:t>
      </w:r>
    </w:p>
    <w:p w14:paraId="3E65869F" w14:textId="77777777" w:rsidR="00957C2A" w:rsidRPr="00957C2A" w:rsidRDefault="00957C2A" w:rsidP="00957C2A">
      <w:pPr>
        <w:numPr>
          <w:ilvl w:val="0"/>
          <w:numId w:val="32"/>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 xml:space="preserve">NW-based AI model performance monitoring and UE-based AI model performance monitoring </w:t>
      </w:r>
    </w:p>
    <w:p w14:paraId="57EA675D" w14:textId="0CD9029C" w:rsidR="00957C2A" w:rsidRPr="00957C2A" w:rsidRDefault="00957C2A" w:rsidP="00957C2A">
      <w:pPr>
        <w:numPr>
          <w:ilvl w:val="0"/>
          <w:numId w:val="32"/>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Performance monitoring KPIs</w:t>
      </w:r>
      <w:r w:rsidR="00663721">
        <w:rPr>
          <w:rFonts w:ascii="Calibri" w:eastAsia="Malgun Gothic" w:hAnsi="Calibri" w:cs="Batang"/>
          <w:b/>
          <w:bCs/>
          <w:lang w:val="en-GB" w:eastAsia="ko-KR"/>
        </w:rPr>
        <w:t>, e.g. Intermediate KPI and eventual KPI</w:t>
      </w:r>
    </w:p>
    <w:p w14:paraId="568C4050" w14:textId="77777777" w:rsidR="00957C2A" w:rsidRPr="00957C2A" w:rsidRDefault="00957C2A" w:rsidP="00957C2A">
      <w:pPr>
        <w:numPr>
          <w:ilvl w:val="0"/>
          <w:numId w:val="32"/>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Assisted information and performance report</w:t>
      </w:r>
    </w:p>
    <w:p w14:paraId="5D8C1B9F" w14:textId="77777777" w:rsidR="00957C2A" w:rsidRPr="00957C2A" w:rsidRDefault="00957C2A" w:rsidP="00957C2A">
      <w:pPr>
        <w:numPr>
          <w:ilvl w:val="0"/>
          <w:numId w:val="32"/>
        </w:numPr>
        <w:spacing w:after="60" w:line="288" w:lineRule="auto"/>
        <w:rPr>
          <w:rFonts w:ascii="Calibri" w:eastAsia="Malgun Gothic" w:hAnsi="Calibri" w:cs="Batang"/>
          <w:b/>
          <w:bCs/>
          <w:lang w:val="en-GB" w:eastAsia="ko-KR"/>
        </w:rPr>
      </w:pPr>
      <w:r w:rsidRPr="00957C2A">
        <w:rPr>
          <w:rFonts w:ascii="Calibri" w:eastAsia="Malgun Gothic" w:hAnsi="Calibri" w:cs="Batang"/>
          <w:b/>
          <w:bCs/>
          <w:lang w:val="en-GB" w:eastAsia="ko-KR"/>
        </w:rPr>
        <w:t xml:space="preserve">Co-existence and fall-back mechanisms between AI/ML mode and legacy non-AI/ML mode. </w:t>
      </w:r>
    </w:p>
    <w:p w14:paraId="42F6A97E" w14:textId="77777777" w:rsidR="00D5391C" w:rsidRDefault="00D5391C" w:rsidP="00172743">
      <w:pPr>
        <w:spacing w:before="0" w:after="0"/>
        <w:rPr>
          <w:rFonts w:ascii="Calibri" w:hAnsi="Calibri"/>
        </w:rPr>
      </w:pPr>
    </w:p>
    <w:p w14:paraId="0BD12FC0" w14:textId="77777777" w:rsidR="00FE6C15" w:rsidRPr="0076067D" w:rsidRDefault="00FE6C15" w:rsidP="0076067D">
      <w:pPr>
        <w:pStyle w:val="Heading1"/>
      </w:pPr>
      <w:r>
        <w:lastRenderedPageBreak/>
        <w:t>Reference</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0F2EE54F" w:rsidR="00967688" w:rsidRP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RAN1#111bis-e Chair’s Notes, October 10th – 19th, 2022.</w:t>
      </w:r>
    </w:p>
    <w:p w14:paraId="4C15DBE3" w14:textId="6A4AD307" w:rsidR="00967688" w:rsidRPr="00826FBB" w:rsidRDefault="00967688" w:rsidP="00303678">
      <w:pPr>
        <w:pStyle w:val="2222"/>
        <w:spacing w:after="120" w:line="288" w:lineRule="auto"/>
        <w:ind w:firstLineChars="0" w:firstLine="0"/>
        <w:jc w:val="left"/>
        <w:rPr>
          <w:rFonts w:cs="Times New Roman"/>
          <w:lang w:eastAsia="ko-KR"/>
        </w:rPr>
      </w:pPr>
    </w:p>
    <w:p w14:paraId="24C1657F" w14:textId="7810C541" w:rsidR="00D051F4" w:rsidRPr="0098270C" w:rsidRDefault="00D051F4" w:rsidP="00303678">
      <w:pPr>
        <w:pStyle w:val="2222"/>
        <w:spacing w:after="120" w:line="288" w:lineRule="auto"/>
        <w:ind w:firstLineChars="0" w:firstLine="0"/>
        <w:jc w:val="left"/>
        <w:rPr>
          <w:rFonts w:cs="Times New Roman"/>
          <w:lang w:eastAsia="ko-KR"/>
        </w:rPr>
      </w:pPr>
    </w:p>
    <w:sectPr w:rsidR="00D051F4"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78A54" w14:textId="77777777" w:rsidR="005A79CF" w:rsidRDefault="005A79CF" w:rsidP="00424124">
      <w:pPr>
        <w:spacing w:before="0" w:after="0"/>
      </w:pPr>
      <w:r>
        <w:separator/>
      </w:r>
    </w:p>
  </w:endnote>
  <w:endnote w:type="continuationSeparator" w:id="0">
    <w:p w14:paraId="402DF2D5" w14:textId="77777777" w:rsidR="005A79CF" w:rsidRDefault="005A79CF" w:rsidP="00424124">
      <w:pPr>
        <w:spacing w:before="0" w:after="0"/>
      </w:pPr>
      <w:r>
        <w:continuationSeparator/>
      </w:r>
    </w:p>
  </w:endnote>
  <w:endnote w:type="continuationNotice" w:id="1">
    <w:p w14:paraId="7DEF0207" w14:textId="77777777" w:rsidR="005A79CF" w:rsidRDefault="005A79C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F6F6F" w14:textId="77777777" w:rsidR="005A79CF" w:rsidRDefault="005A79CF" w:rsidP="00424124">
      <w:pPr>
        <w:spacing w:before="0" w:after="0"/>
      </w:pPr>
      <w:r>
        <w:separator/>
      </w:r>
    </w:p>
  </w:footnote>
  <w:footnote w:type="continuationSeparator" w:id="0">
    <w:p w14:paraId="307AA2ED" w14:textId="77777777" w:rsidR="005A79CF" w:rsidRDefault="005A79CF" w:rsidP="00424124">
      <w:pPr>
        <w:spacing w:before="0" w:after="0"/>
      </w:pPr>
      <w:r>
        <w:continuationSeparator/>
      </w:r>
    </w:p>
  </w:footnote>
  <w:footnote w:type="continuationNotice" w:id="1">
    <w:p w14:paraId="1F2F1DFC" w14:textId="77777777" w:rsidR="005A79CF" w:rsidRDefault="005A79CF">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bookmark int2:bookmarkName="_Int_o75XrT4B" int2:invalidationBookmarkName="" int2:hashCode="RoHRJMxsS3O6q/" int2:id="T9BllaNo"/>
    <int2:bookmark int2:bookmarkName="_Int_F1OGPpcb" int2:invalidationBookmarkName="" int2:hashCode="yYP6ont9LjajJ0" int2:id="ofnBHRVR"/>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F11F9"/>
    <w:multiLevelType w:val="hybridMultilevel"/>
    <w:tmpl w:val="4DE001F0"/>
    <w:lvl w:ilvl="0" w:tplc="7EEED22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50671F3"/>
    <w:multiLevelType w:val="hybridMultilevel"/>
    <w:tmpl w:val="7846A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04B66"/>
    <w:multiLevelType w:val="hybridMultilevel"/>
    <w:tmpl w:val="6294587C"/>
    <w:lvl w:ilvl="0" w:tplc="7EEED22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333E50"/>
    <w:multiLevelType w:val="hybridMultilevel"/>
    <w:tmpl w:val="69901C2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EEE2FCD"/>
    <w:multiLevelType w:val="hybridMultilevel"/>
    <w:tmpl w:val="F934F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8EB46BC"/>
    <w:multiLevelType w:val="hybridMultilevel"/>
    <w:tmpl w:val="C5A4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7"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20" w15:restartNumberingAfterBreak="0">
    <w:nsid w:val="47490183"/>
    <w:multiLevelType w:val="hybridMultilevel"/>
    <w:tmpl w:val="46EE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DF6586"/>
    <w:multiLevelType w:val="hybridMultilevel"/>
    <w:tmpl w:val="379A8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857590"/>
    <w:multiLevelType w:val="hybridMultilevel"/>
    <w:tmpl w:val="9BF6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44C630E"/>
    <w:multiLevelType w:val="hybridMultilevel"/>
    <w:tmpl w:val="A2E84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5"/>
  </w:num>
  <w:num w:numId="8">
    <w:abstractNumId w:val="12"/>
  </w:num>
  <w:num w:numId="9">
    <w:abstractNumId w:val="28"/>
  </w:num>
  <w:num w:numId="10">
    <w:abstractNumId w:val="5"/>
  </w:num>
  <w:num w:numId="11">
    <w:abstractNumId w:val="16"/>
  </w:num>
  <w:num w:numId="12">
    <w:abstractNumId w:val="6"/>
  </w:num>
  <w:num w:numId="13">
    <w:abstractNumId w:val="29"/>
  </w:num>
  <w:num w:numId="14">
    <w:abstractNumId w:val="19"/>
  </w:num>
  <w:num w:numId="15">
    <w:abstractNumId w:val="22"/>
  </w:num>
  <w:num w:numId="16">
    <w:abstractNumId w:val="11"/>
  </w:num>
  <w:num w:numId="17">
    <w:abstractNumId w:val="21"/>
  </w:num>
  <w:num w:numId="18">
    <w:abstractNumId w:val="32"/>
  </w:num>
  <w:num w:numId="19">
    <w:abstractNumId w:val="10"/>
  </w:num>
  <w:num w:numId="20">
    <w:abstractNumId w:val="14"/>
  </w:num>
  <w:num w:numId="21">
    <w:abstractNumId w:val="23"/>
  </w:num>
  <w:num w:numId="22">
    <w:abstractNumId w:val="26"/>
  </w:num>
  <w:num w:numId="23">
    <w:abstractNumId w:val="33"/>
  </w:num>
  <w:num w:numId="24">
    <w:abstractNumId w:val="8"/>
  </w:num>
  <w:num w:numId="25">
    <w:abstractNumId w:val="30"/>
  </w:num>
  <w:num w:numId="26">
    <w:abstractNumId w:val="25"/>
  </w:num>
  <w:num w:numId="27">
    <w:abstractNumId w:val="24"/>
  </w:num>
  <w:num w:numId="28">
    <w:abstractNumId w:val="25"/>
  </w:num>
  <w:num w:numId="29">
    <w:abstractNumId w:val="31"/>
  </w:num>
  <w:num w:numId="30">
    <w:abstractNumId w:val="13"/>
  </w:num>
  <w:num w:numId="31">
    <w:abstractNumId w:val="9"/>
  </w:num>
  <w:num w:numId="32">
    <w:abstractNumId w:val="27"/>
  </w:num>
  <w:num w:numId="33">
    <w:abstractNumId w:val="2"/>
  </w:num>
  <w:num w:numId="34">
    <w:abstractNumId w:val="20"/>
  </w:num>
  <w:num w:numId="35">
    <w:abstractNumId w:val="3"/>
  </w:num>
  <w:num w:numId="3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345"/>
    <w:rsid w:val="00001BBA"/>
    <w:rsid w:val="00004522"/>
    <w:rsid w:val="000052FF"/>
    <w:rsid w:val="00010843"/>
    <w:rsid w:val="0001485D"/>
    <w:rsid w:val="000149EC"/>
    <w:rsid w:val="00020F1A"/>
    <w:rsid w:val="00022B31"/>
    <w:rsid w:val="00025CB6"/>
    <w:rsid w:val="00032D47"/>
    <w:rsid w:val="00034E1E"/>
    <w:rsid w:val="00036676"/>
    <w:rsid w:val="0004228D"/>
    <w:rsid w:val="00045AED"/>
    <w:rsid w:val="000463E4"/>
    <w:rsid w:val="0004664E"/>
    <w:rsid w:val="000479E3"/>
    <w:rsid w:val="00047E3B"/>
    <w:rsid w:val="000504EB"/>
    <w:rsid w:val="00051B4B"/>
    <w:rsid w:val="00051EBB"/>
    <w:rsid w:val="000550BC"/>
    <w:rsid w:val="00057E9B"/>
    <w:rsid w:val="00063FE6"/>
    <w:rsid w:val="000643FA"/>
    <w:rsid w:val="00070FB0"/>
    <w:rsid w:val="000730C9"/>
    <w:rsid w:val="0007575F"/>
    <w:rsid w:val="00075B2C"/>
    <w:rsid w:val="00075FD1"/>
    <w:rsid w:val="00076240"/>
    <w:rsid w:val="00077712"/>
    <w:rsid w:val="000789F3"/>
    <w:rsid w:val="0008271C"/>
    <w:rsid w:val="00085800"/>
    <w:rsid w:val="0008601B"/>
    <w:rsid w:val="000865E3"/>
    <w:rsid w:val="00087E5C"/>
    <w:rsid w:val="00090197"/>
    <w:rsid w:val="0009111D"/>
    <w:rsid w:val="000917C5"/>
    <w:rsid w:val="00091BF7"/>
    <w:rsid w:val="00097DC6"/>
    <w:rsid w:val="000A36A9"/>
    <w:rsid w:val="000B0720"/>
    <w:rsid w:val="000B1DD2"/>
    <w:rsid w:val="000B477F"/>
    <w:rsid w:val="000B58AF"/>
    <w:rsid w:val="000B6D99"/>
    <w:rsid w:val="000C1344"/>
    <w:rsid w:val="000C21D0"/>
    <w:rsid w:val="000C42E2"/>
    <w:rsid w:val="000C57B9"/>
    <w:rsid w:val="000D0BE3"/>
    <w:rsid w:val="000D38DC"/>
    <w:rsid w:val="000D5384"/>
    <w:rsid w:val="000E1710"/>
    <w:rsid w:val="000E29D8"/>
    <w:rsid w:val="000F6423"/>
    <w:rsid w:val="0010163E"/>
    <w:rsid w:val="0010303E"/>
    <w:rsid w:val="0011327D"/>
    <w:rsid w:val="001136C9"/>
    <w:rsid w:val="00116DA6"/>
    <w:rsid w:val="00126BEC"/>
    <w:rsid w:val="001306D1"/>
    <w:rsid w:val="00131CF8"/>
    <w:rsid w:val="00137E15"/>
    <w:rsid w:val="001417A8"/>
    <w:rsid w:val="001418BC"/>
    <w:rsid w:val="0014490C"/>
    <w:rsid w:val="00144BD3"/>
    <w:rsid w:val="00153793"/>
    <w:rsid w:val="001547B6"/>
    <w:rsid w:val="00155C3C"/>
    <w:rsid w:val="00161E39"/>
    <w:rsid w:val="0016445D"/>
    <w:rsid w:val="00164BF6"/>
    <w:rsid w:val="001677A3"/>
    <w:rsid w:val="001679FD"/>
    <w:rsid w:val="0017163D"/>
    <w:rsid w:val="00172743"/>
    <w:rsid w:val="00175301"/>
    <w:rsid w:val="00176A86"/>
    <w:rsid w:val="00193799"/>
    <w:rsid w:val="001A12F1"/>
    <w:rsid w:val="001A5A68"/>
    <w:rsid w:val="001A6212"/>
    <w:rsid w:val="001A75E0"/>
    <w:rsid w:val="001B502E"/>
    <w:rsid w:val="001B731B"/>
    <w:rsid w:val="001C2DBE"/>
    <w:rsid w:val="001C4ACE"/>
    <w:rsid w:val="001C699C"/>
    <w:rsid w:val="001E0CE1"/>
    <w:rsid w:val="001E2CBB"/>
    <w:rsid w:val="001E2CC0"/>
    <w:rsid w:val="001E58CC"/>
    <w:rsid w:val="001F0814"/>
    <w:rsid w:val="001F2A01"/>
    <w:rsid w:val="001F59ED"/>
    <w:rsid w:val="002048B7"/>
    <w:rsid w:val="00211D37"/>
    <w:rsid w:val="00212204"/>
    <w:rsid w:val="00216763"/>
    <w:rsid w:val="00217D35"/>
    <w:rsid w:val="00222269"/>
    <w:rsid w:val="00222811"/>
    <w:rsid w:val="00225464"/>
    <w:rsid w:val="00227E55"/>
    <w:rsid w:val="00233D70"/>
    <w:rsid w:val="00234C27"/>
    <w:rsid w:val="00235373"/>
    <w:rsid w:val="00242080"/>
    <w:rsid w:val="00245689"/>
    <w:rsid w:val="00246D61"/>
    <w:rsid w:val="0024786A"/>
    <w:rsid w:val="0025058B"/>
    <w:rsid w:val="00251CBA"/>
    <w:rsid w:val="00252F50"/>
    <w:rsid w:val="00260D45"/>
    <w:rsid w:val="00262116"/>
    <w:rsid w:val="002641FE"/>
    <w:rsid w:val="0026448E"/>
    <w:rsid w:val="00265254"/>
    <w:rsid w:val="0026547F"/>
    <w:rsid w:val="00267362"/>
    <w:rsid w:val="002725E8"/>
    <w:rsid w:val="00272EC2"/>
    <w:rsid w:val="00273B2A"/>
    <w:rsid w:val="00274677"/>
    <w:rsid w:val="00276785"/>
    <w:rsid w:val="00287219"/>
    <w:rsid w:val="0029147A"/>
    <w:rsid w:val="002916DE"/>
    <w:rsid w:val="00297225"/>
    <w:rsid w:val="002A005E"/>
    <w:rsid w:val="002A0270"/>
    <w:rsid w:val="002A189A"/>
    <w:rsid w:val="002A66E2"/>
    <w:rsid w:val="002B7AEB"/>
    <w:rsid w:val="002C0488"/>
    <w:rsid w:val="002C4097"/>
    <w:rsid w:val="002C594E"/>
    <w:rsid w:val="002D3D42"/>
    <w:rsid w:val="002D479B"/>
    <w:rsid w:val="002D4DDC"/>
    <w:rsid w:val="002D6EC9"/>
    <w:rsid w:val="002D787B"/>
    <w:rsid w:val="002E04E4"/>
    <w:rsid w:val="002E188B"/>
    <w:rsid w:val="002E5135"/>
    <w:rsid w:val="002F1AAA"/>
    <w:rsid w:val="002F299C"/>
    <w:rsid w:val="002F2A10"/>
    <w:rsid w:val="002F4983"/>
    <w:rsid w:val="002F692C"/>
    <w:rsid w:val="00303678"/>
    <w:rsid w:val="00303E4F"/>
    <w:rsid w:val="00306D88"/>
    <w:rsid w:val="00315DC4"/>
    <w:rsid w:val="00317020"/>
    <w:rsid w:val="00320912"/>
    <w:rsid w:val="00320B4D"/>
    <w:rsid w:val="00326FF6"/>
    <w:rsid w:val="00327A22"/>
    <w:rsid w:val="00327E4E"/>
    <w:rsid w:val="00332056"/>
    <w:rsid w:val="00332BB8"/>
    <w:rsid w:val="0033513A"/>
    <w:rsid w:val="00336A0B"/>
    <w:rsid w:val="00342130"/>
    <w:rsid w:val="00343561"/>
    <w:rsid w:val="00346605"/>
    <w:rsid w:val="0035318F"/>
    <w:rsid w:val="00354C01"/>
    <w:rsid w:val="00360BD0"/>
    <w:rsid w:val="00360F63"/>
    <w:rsid w:val="0036306A"/>
    <w:rsid w:val="00372126"/>
    <w:rsid w:val="003727DB"/>
    <w:rsid w:val="00373C63"/>
    <w:rsid w:val="00380F80"/>
    <w:rsid w:val="00386642"/>
    <w:rsid w:val="00387D4C"/>
    <w:rsid w:val="0039078B"/>
    <w:rsid w:val="00392176"/>
    <w:rsid w:val="003921D6"/>
    <w:rsid w:val="003A298A"/>
    <w:rsid w:val="003A553B"/>
    <w:rsid w:val="003A566A"/>
    <w:rsid w:val="003B1EC9"/>
    <w:rsid w:val="003B2DFA"/>
    <w:rsid w:val="003B32A7"/>
    <w:rsid w:val="003B39B3"/>
    <w:rsid w:val="003B4548"/>
    <w:rsid w:val="003C1352"/>
    <w:rsid w:val="003C1FCF"/>
    <w:rsid w:val="003C2392"/>
    <w:rsid w:val="003C2E75"/>
    <w:rsid w:val="003C3B01"/>
    <w:rsid w:val="003D3004"/>
    <w:rsid w:val="003E1304"/>
    <w:rsid w:val="003E35D4"/>
    <w:rsid w:val="003E3DEA"/>
    <w:rsid w:val="003E4685"/>
    <w:rsid w:val="003E7121"/>
    <w:rsid w:val="003F0731"/>
    <w:rsid w:val="003F33B4"/>
    <w:rsid w:val="003F36B0"/>
    <w:rsid w:val="003F5CAC"/>
    <w:rsid w:val="00402494"/>
    <w:rsid w:val="0040372C"/>
    <w:rsid w:val="004047F5"/>
    <w:rsid w:val="00405F6D"/>
    <w:rsid w:val="00424124"/>
    <w:rsid w:val="004274B3"/>
    <w:rsid w:val="0043354D"/>
    <w:rsid w:val="00434212"/>
    <w:rsid w:val="0043652D"/>
    <w:rsid w:val="004400F8"/>
    <w:rsid w:val="00440F6E"/>
    <w:rsid w:val="00443628"/>
    <w:rsid w:val="00443645"/>
    <w:rsid w:val="00443CD6"/>
    <w:rsid w:val="0045180D"/>
    <w:rsid w:val="004552C9"/>
    <w:rsid w:val="00455F43"/>
    <w:rsid w:val="004607AC"/>
    <w:rsid w:val="0046127E"/>
    <w:rsid w:val="004627EF"/>
    <w:rsid w:val="00463A8F"/>
    <w:rsid w:val="00466E46"/>
    <w:rsid w:val="004678E1"/>
    <w:rsid w:val="00473281"/>
    <w:rsid w:val="00473B68"/>
    <w:rsid w:val="004776CE"/>
    <w:rsid w:val="00477ED8"/>
    <w:rsid w:val="00480799"/>
    <w:rsid w:val="00480BBD"/>
    <w:rsid w:val="0048301B"/>
    <w:rsid w:val="004866E3"/>
    <w:rsid w:val="00492168"/>
    <w:rsid w:val="004A5ABE"/>
    <w:rsid w:val="004A6424"/>
    <w:rsid w:val="004A69D0"/>
    <w:rsid w:val="004A6A82"/>
    <w:rsid w:val="004B185B"/>
    <w:rsid w:val="004B22E2"/>
    <w:rsid w:val="004B5681"/>
    <w:rsid w:val="004B6AA8"/>
    <w:rsid w:val="004B6E00"/>
    <w:rsid w:val="004B79BF"/>
    <w:rsid w:val="004C130E"/>
    <w:rsid w:val="004C186B"/>
    <w:rsid w:val="004C38DD"/>
    <w:rsid w:val="004C3F2E"/>
    <w:rsid w:val="004C4856"/>
    <w:rsid w:val="004C6DC3"/>
    <w:rsid w:val="004C7784"/>
    <w:rsid w:val="004D453B"/>
    <w:rsid w:val="004D5A0A"/>
    <w:rsid w:val="004D6124"/>
    <w:rsid w:val="004D780D"/>
    <w:rsid w:val="004D7CF8"/>
    <w:rsid w:val="004E3DAB"/>
    <w:rsid w:val="004E4188"/>
    <w:rsid w:val="004E523A"/>
    <w:rsid w:val="004E6BC0"/>
    <w:rsid w:val="004E6D3B"/>
    <w:rsid w:val="004F3417"/>
    <w:rsid w:val="005007E9"/>
    <w:rsid w:val="00500FD3"/>
    <w:rsid w:val="00504C05"/>
    <w:rsid w:val="00504E5F"/>
    <w:rsid w:val="00504E73"/>
    <w:rsid w:val="005055A6"/>
    <w:rsid w:val="00507060"/>
    <w:rsid w:val="005074A8"/>
    <w:rsid w:val="0051179B"/>
    <w:rsid w:val="0051424F"/>
    <w:rsid w:val="005174AE"/>
    <w:rsid w:val="00523623"/>
    <w:rsid w:val="00523F23"/>
    <w:rsid w:val="005300F0"/>
    <w:rsid w:val="00534DE7"/>
    <w:rsid w:val="00535AAB"/>
    <w:rsid w:val="00535E5A"/>
    <w:rsid w:val="005363F5"/>
    <w:rsid w:val="0054560C"/>
    <w:rsid w:val="00545FD3"/>
    <w:rsid w:val="00551446"/>
    <w:rsid w:val="00553E54"/>
    <w:rsid w:val="0055464C"/>
    <w:rsid w:val="00554E8E"/>
    <w:rsid w:val="00554F25"/>
    <w:rsid w:val="00561B31"/>
    <w:rsid w:val="0056238B"/>
    <w:rsid w:val="00562D6E"/>
    <w:rsid w:val="00564359"/>
    <w:rsid w:val="00564476"/>
    <w:rsid w:val="00565BDB"/>
    <w:rsid w:val="005666A4"/>
    <w:rsid w:val="005679CF"/>
    <w:rsid w:val="0057145F"/>
    <w:rsid w:val="005758E7"/>
    <w:rsid w:val="005778C8"/>
    <w:rsid w:val="0058120D"/>
    <w:rsid w:val="00586C5F"/>
    <w:rsid w:val="00591529"/>
    <w:rsid w:val="005A04CD"/>
    <w:rsid w:val="005A0E71"/>
    <w:rsid w:val="005A1A97"/>
    <w:rsid w:val="005A79CF"/>
    <w:rsid w:val="005B31EF"/>
    <w:rsid w:val="005B47BD"/>
    <w:rsid w:val="005B6FA6"/>
    <w:rsid w:val="005C0F4C"/>
    <w:rsid w:val="005C6BE9"/>
    <w:rsid w:val="005D2A6A"/>
    <w:rsid w:val="005D2C51"/>
    <w:rsid w:val="005E6A60"/>
    <w:rsid w:val="005F1619"/>
    <w:rsid w:val="005F21BF"/>
    <w:rsid w:val="005F613D"/>
    <w:rsid w:val="005F7630"/>
    <w:rsid w:val="00600A32"/>
    <w:rsid w:val="006010E0"/>
    <w:rsid w:val="00603015"/>
    <w:rsid w:val="0060603E"/>
    <w:rsid w:val="0061542E"/>
    <w:rsid w:val="00616A59"/>
    <w:rsid w:val="00620C27"/>
    <w:rsid w:val="00623B38"/>
    <w:rsid w:val="00626CD4"/>
    <w:rsid w:val="0063032B"/>
    <w:rsid w:val="0063087B"/>
    <w:rsid w:val="00632321"/>
    <w:rsid w:val="00632789"/>
    <w:rsid w:val="00634707"/>
    <w:rsid w:val="00635D05"/>
    <w:rsid w:val="0064357C"/>
    <w:rsid w:val="006439F2"/>
    <w:rsid w:val="00644034"/>
    <w:rsid w:val="006477B7"/>
    <w:rsid w:val="00652AC8"/>
    <w:rsid w:val="006565CD"/>
    <w:rsid w:val="0066157D"/>
    <w:rsid w:val="00662437"/>
    <w:rsid w:val="00663721"/>
    <w:rsid w:val="0067125A"/>
    <w:rsid w:val="00671E30"/>
    <w:rsid w:val="00673040"/>
    <w:rsid w:val="006756FB"/>
    <w:rsid w:val="00675EB3"/>
    <w:rsid w:val="00677BD0"/>
    <w:rsid w:val="006843E1"/>
    <w:rsid w:val="00685B82"/>
    <w:rsid w:val="00685BE5"/>
    <w:rsid w:val="00685E11"/>
    <w:rsid w:val="0069187B"/>
    <w:rsid w:val="0069705B"/>
    <w:rsid w:val="006A0EDC"/>
    <w:rsid w:val="006A18DB"/>
    <w:rsid w:val="006A2D2E"/>
    <w:rsid w:val="006A54F5"/>
    <w:rsid w:val="006A583A"/>
    <w:rsid w:val="006A7498"/>
    <w:rsid w:val="006B16C1"/>
    <w:rsid w:val="006B3144"/>
    <w:rsid w:val="006C07D2"/>
    <w:rsid w:val="006C1C85"/>
    <w:rsid w:val="006C2A9D"/>
    <w:rsid w:val="006C452E"/>
    <w:rsid w:val="006C48AC"/>
    <w:rsid w:val="006D5BD0"/>
    <w:rsid w:val="006D6ABC"/>
    <w:rsid w:val="006E1CF4"/>
    <w:rsid w:val="006E790B"/>
    <w:rsid w:val="006F055C"/>
    <w:rsid w:val="006F35D8"/>
    <w:rsid w:val="006F5485"/>
    <w:rsid w:val="00702C40"/>
    <w:rsid w:val="007046CB"/>
    <w:rsid w:val="00707D20"/>
    <w:rsid w:val="00710F58"/>
    <w:rsid w:val="00714B77"/>
    <w:rsid w:val="00714D24"/>
    <w:rsid w:val="00716F18"/>
    <w:rsid w:val="00721AD7"/>
    <w:rsid w:val="0072258F"/>
    <w:rsid w:val="007225EF"/>
    <w:rsid w:val="00722BA6"/>
    <w:rsid w:val="00723DC5"/>
    <w:rsid w:val="00727952"/>
    <w:rsid w:val="0073344D"/>
    <w:rsid w:val="007338D6"/>
    <w:rsid w:val="00737F2A"/>
    <w:rsid w:val="00740B36"/>
    <w:rsid w:val="00741B79"/>
    <w:rsid w:val="00747A6F"/>
    <w:rsid w:val="007531BC"/>
    <w:rsid w:val="00755E5E"/>
    <w:rsid w:val="0075622F"/>
    <w:rsid w:val="0075696D"/>
    <w:rsid w:val="0076067D"/>
    <w:rsid w:val="007638F6"/>
    <w:rsid w:val="00764D60"/>
    <w:rsid w:val="00764ED5"/>
    <w:rsid w:val="00767292"/>
    <w:rsid w:val="007677CC"/>
    <w:rsid w:val="007704B9"/>
    <w:rsid w:val="007745C8"/>
    <w:rsid w:val="00776EF2"/>
    <w:rsid w:val="00782CDC"/>
    <w:rsid w:val="007839F9"/>
    <w:rsid w:val="00784132"/>
    <w:rsid w:val="00786229"/>
    <w:rsid w:val="00791D57"/>
    <w:rsid w:val="00795A55"/>
    <w:rsid w:val="007A2765"/>
    <w:rsid w:val="007B13E5"/>
    <w:rsid w:val="007B2F6B"/>
    <w:rsid w:val="007B473A"/>
    <w:rsid w:val="007C60B8"/>
    <w:rsid w:val="007C677A"/>
    <w:rsid w:val="007D0BB2"/>
    <w:rsid w:val="007D2C48"/>
    <w:rsid w:val="007E1358"/>
    <w:rsid w:val="007E4A60"/>
    <w:rsid w:val="007E4C26"/>
    <w:rsid w:val="007E546F"/>
    <w:rsid w:val="007F0767"/>
    <w:rsid w:val="007F0AF3"/>
    <w:rsid w:val="007F1928"/>
    <w:rsid w:val="007F3600"/>
    <w:rsid w:val="007F392E"/>
    <w:rsid w:val="00802036"/>
    <w:rsid w:val="00807435"/>
    <w:rsid w:val="0080784D"/>
    <w:rsid w:val="00811A1B"/>
    <w:rsid w:val="00814815"/>
    <w:rsid w:val="00814F68"/>
    <w:rsid w:val="00822C1C"/>
    <w:rsid w:val="00824C74"/>
    <w:rsid w:val="00824DED"/>
    <w:rsid w:val="00826E5A"/>
    <w:rsid w:val="00826FBB"/>
    <w:rsid w:val="00830875"/>
    <w:rsid w:val="0083713D"/>
    <w:rsid w:val="008437B2"/>
    <w:rsid w:val="00843F1C"/>
    <w:rsid w:val="00850DCE"/>
    <w:rsid w:val="00853591"/>
    <w:rsid w:val="00854FBB"/>
    <w:rsid w:val="0086373E"/>
    <w:rsid w:val="008661BA"/>
    <w:rsid w:val="008671A6"/>
    <w:rsid w:val="00871CA8"/>
    <w:rsid w:val="00872E80"/>
    <w:rsid w:val="00874586"/>
    <w:rsid w:val="00885004"/>
    <w:rsid w:val="008863C6"/>
    <w:rsid w:val="00886B7B"/>
    <w:rsid w:val="00887AB4"/>
    <w:rsid w:val="0089290A"/>
    <w:rsid w:val="00894290"/>
    <w:rsid w:val="008A03FB"/>
    <w:rsid w:val="008A25A1"/>
    <w:rsid w:val="008A31B3"/>
    <w:rsid w:val="008B39B6"/>
    <w:rsid w:val="008B4455"/>
    <w:rsid w:val="008C1AFD"/>
    <w:rsid w:val="008C4B67"/>
    <w:rsid w:val="008C4C26"/>
    <w:rsid w:val="008C657D"/>
    <w:rsid w:val="008D1AEF"/>
    <w:rsid w:val="008D5DB8"/>
    <w:rsid w:val="008E067C"/>
    <w:rsid w:val="008E48C2"/>
    <w:rsid w:val="008E526C"/>
    <w:rsid w:val="008F1CFE"/>
    <w:rsid w:val="008F2160"/>
    <w:rsid w:val="008F3FC4"/>
    <w:rsid w:val="008F79D0"/>
    <w:rsid w:val="00901652"/>
    <w:rsid w:val="009028E8"/>
    <w:rsid w:val="00905E86"/>
    <w:rsid w:val="00906625"/>
    <w:rsid w:val="009124E4"/>
    <w:rsid w:val="00917D0F"/>
    <w:rsid w:val="00920B05"/>
    <w:rsid w:val="00921CC4"/>
    <w:rsid w:val="00924EA9"/>
    <w:rsid w:val="0092509E"/>
    <w:rsid w:val="00925FA2"/>
    <w:rsid w:val="009268AE"/>
    <w:rsid w:val="00926A9C"/>
    <w:rsid w:val="00927803"/>
    <w:rsid w:val="00927CDE"/>
    <w:rsid w:val="009453B3"/>
    <w:rsid w:val="00947516"/>
    <w:rsid w:val="00957C2A"/>
    <w:rsid w:val="00957CD1"/>
    <w:rsid w:val="00960EFD"/>
    <w:rsid w:val="00960F96"/>
    <w:rsid w:val="00961DB2"/>
    <w:rsid w:val="00962456"/>
    <w:rsid w:val="00967688"/>
    <w:rsid w:val="0097292F"/>
    <w:rsid w:val="009741D9"/>
    <w:rsid w:val="0098227A"/>
    <w:rsid w:val="0098270C"/>
    <w:rsid w:val="009828DF"/>
    <w:rsid w:val="00982CA4"/>
    <w:rsid w:val="00984235"/>
    <w:rsid w:val="0098484F"/>
    <w:rsid w:val="009867C4"/>
    <w:rsid w:val="0099145A"/>
    <w:rsid w:val="00993D92"/>
    <w:rsid w:val="009A2180"/>
    <w:rsid w:val="009A31B0"/>
    <w:rsid w:val="009A4D63"/>
    <w:rsid w:val="009A54FC"/>
    <w:rsid w:val="009B08C5"/>
    <w:rsid w:val="009B52C0"/>
    <w:rsid w:val="009B5F13"/>
    <w:rsid w:val="009C2167"/>
    <w:rsid w:val="009C2835"/>
    <w:rsid w:val="009C2EA9"/>
    <w:rsid w:val="009C5F62"/>
    <w:rsid w:val="009C7547"/>
    <w:rsid w:val="009D2D35"/>
    <w:rsid w:val="009D46C1"/>
    <w:rsid w:val="009E0D02"/>
    <w:rsid w:val="009E4418"/>
    <w:rsid w:val="009E5838"/>
    <w:rsid w:val="009F4587"/>
    <w:rsid w:val="00A0235E"/>
    <w:rsid w:val="00A024AB"/>
    <w:rsid w:val="00A02AC8"/>
    <w:rsid w:val="00A04526"/>
    <w:rsid w:val="00A11704"/>
    <w:rsid w:val="00A11840"/>
    <w:rsid w:val="00A127C5"/>
    <w:rsid w:val="00A13AA6"/>
    <w:rsid w:val="00A22671"/>
    <w:rsid w:val="00A22C61"/>
    <w:rsid w:val="00A262E4"/>
    <w:rsid w:val="00A26EC3"/>
    <w:rsid w:val="00A300E0"/>
    <w:rsid w:val="00A30A3D"/>
    <w:rsid w:val="00A33211"/>
    <w:rsid w:val="00A34FB4"/>
    <w:rsid w:val="00A359C7"/>
    <w:rsid w:val="00A35DBF"/>
    <w:rsid w:val="00A40DC1"/>
    <w:rsid w:val="00A41CF3"/>
    <w:rsid w:val="00A4200A"/>
    <w:rsid w:val="00A4674D"/>
    <w:rsid w:val="00A547CE"/>
    <w:rsid w:val="00A55FF3"/>
    <w:rsid w:val="00A603CE"/>
    <w:rsid w:val="00A61707"/>
    <w:rsid w:val="00A64CF7"/>
    <w:rsid w:val="00A64E8F"/>
    <w:rsid w:val="00A65FD7"/>
    <w:rsid w:val="00A6620B"/>
    <w:rsid w:val="00A73D1A"/>
    <w:rsid w:val="00A7723E"/>
    <w:rsid w:val="00A80FA1"/>
    <w:rsid w:val="00A821EA"/>
    <w:rsid w:val="00A8721E"/>
    <w:rsid w:val="00A87495"/>
    <w:rsid w:val="00A92495"/>
    <w:rsid w:val="00A977A4"/>
    <w:rsid w:val="00AA5160"/>
    <w:rsid w:val="00AA5899"/>
    <w:rsid w:val="00AA6DEA"/>
    <w:rsid w:val="00AB269C"/>
    <w:rsid w:val="00AB38F0"/>
    <w:rsid w:val="00AB50C0"/>
    <w:rsid w:val="00AB75A3"/>
    <w:rsid w:val="00AB7FC6"/>
    <w:rsid w:val="00AC05AE"/>
    <w:rsid w:val="00AC415E"/>
    <w:rsid w:val="00AD115D"/>
    <w:rsid w:val="00AD16AE"/>
    <w:rsid w:val="00AD5DDE"/>
    <w:rsid w:val="00AD6C53"/>
    <w:rsid w:val="00AE72F4"/>
    <w:rsid w:val="00AF0A4B"/>
    <w:rsid w:val="00AF4BBC"/>
    <w:rsid w:val="00AF637C"/>
    <w:rsid w:val="00AF65DE"/>
    <w:rsid w:val="00AF7A8D"/>
    <w:rsid w:val="00B04278"/>
    <w:rsid w:val="00B075CF"/>
    <w:rsid w:val="00B1171E"/>
    <w:rsid w:val="00B12672"/>
    <w:rsid w:val="00B2434D"/>
    <w:rsid w:val="00B24D29"/>
    <w:rsid w:val="00B27C73"/>
    <w:rsid w:val="00B34716"/>
    <w:rsid w:val="00B3707E"/>
    <w:rsid w:val="00B3AC89"/>
    <w:rsid w:val="00B427D9"/>
    <w:rsid w:val="00B47F6F"/>
    <w:rsid w:val="00B50950"/>
    <w:rsid w:val="00B54D73"/>
    <w:rsid w:val="00B55519"/>
    <w:rsid w:val="00B61A13"/>
    <w:rsid w:val="00B62196"/>
    <w:rsid w:val="00B6232D"/>
    <w:rsid w:val="00B648CA"/>
    <w:rsid w:val="00B66CC1"/>
    <w:rsid w:val="00B66D39"/>
    <w:rsid w:val="00B675D5"/>
    <w:rsid w:val="00B747E3"/>
    <w:rsid w:val="00B74894"/>
    <w:rsid w:val="00B749FB"/>
    <w:rsid w:val="00B75800"/>
    <w:rsid w:val="00B75FF7"/>
    <w:rsid w:val="00B76E13"/>
    <w:rsid w:val="00B82B83"/>
    <w:rsid w:val="00B909F7"/>
    <w:rsid w:val="00B96A24"/>
    <w:rsid w:val="00BA677D"/>
    <w:rsid w:val="00BA6FDB"/>
    <w:rsid w:val="00BB02ED"/>
    <w:rsid w:val="00BB1E57"/>
    <w:rsid w:val="00BB3CBF"/>
    <w:rsid w:val="00BB5132"/>
    <w:rsid w:val="00BB606C"/>
    <w:rsid w:val="00BB65B4"/>
    <w:rsid w:val="00BC31EB"/>
    <w:rsid w:val="00BC31F9"/>
    <w:rsid w:val="00BC35C5"/>
    <w:rsid w:val="00BC6045"/>
    <w:rsid w:val="00BC6F83"/>
    <w:rsid w:val="00BC704C"/>
    <w:rsid w:val="00BD34B4"/>
    <w:rsid w:val="00BD4EE7"/>
    <w:rsid w:val="00BD70CD"/>
    <w:rsid w:val="00BF1232"/>
    <w:rsid w:val="00BF2C5D"/>
    <w:rsid w:val="00BF31E3"/>
    <w:rsid w:val="00BF5F1C"/>
    <w:rsid w:val="00BF6D77"/>
    <w:rsid w:val="00C02433"/>
    <w:rsid w:val="00C0471E"/>
    <w:rsid w:val="00C0737B"/>
    <w:rsid w:val="00C07731"/>
    <w:rsid w:val="00C10E6D"/>
    <w:rsid w:val="00C14113"/>
    <w:rsid w:val="00C14A3A"/>
    <w:rsid w:val="00C17592"/>
    <w:rsid w:val="00C17E83"/>
    <w:rsid w:val="00C218A9"/>
    <w:rsid w:val="00C22926"/>
    <w:rsid w:val="00C2430C"/>
    <w:rsid w:val="00C40BE6"/>
    <w:rsid w:val="00C47EE0"/>
    <w:rsid w:val="00C50B2D"/>
    <w:rsid w:val="00C517CE"/>
    <w:rsid w:val="00C54550"/>
    <w:rsid w:val="00C55337"/>
    <w:rsid w:val="00C60F90"/>
    <w:rsid w:val="00C61EB9"/>
    <w:rsid w:val="00C63006"/>
    <w:rsid w:val="00C64C91"/>
    <w:rsid w:val="00C6623E"/>
    <w:rsid w:val="00C67568"/>
    <w:rsid w:val="00C67B33"/>
    <w:rsid w:val="00C7007B"/>
    <w:rsid w:val="00C71871"/>
    <w:rsid w:val="00C724F1"/>
    <w:rsid w:val="00C735F1"/>
    <w:rsid w:val="00C913B6"/>
    <w:rsid w:val="00C91C5E"/>
    <w:rsid w:val="00C92E44"/>
    <w:rsid w:val="00C95651"/>
    <w:rsid w:val="00CA6EA3"/>
    <w:rsid w:val="00CB15A7"/>
    <w:rsid w:val="00CB3398"/>
    <w:rsid w:val="00CB367A"/>
    <w:rsid w:val="00CB37E9"/>
    <w:rsid w:val="00CB424D"/>
    <w:rsid w:val="00CB6D97"/>
    <w:rsid w:val="00CB7052"/>
    <w:rsid w:val="00CC09CE"/>
    <w:rsid w:val="00CC18CA"/>
    <w:rsid w:val="00CC2B1A"/>
    <w:rsid w:val="00CC3C32"/>
    <w:rsid w:val="00CC7EB7"/>
    <w:rsid w:val="00CD32A6"/>
    <w:rsid w:val="00CD7021"/>
    <w:rsid w:val="00CD7602"/>
    <w:rsid w:val="00CE0C9D"/>
    <w:rsid w:val="00CE2AD2"/>
    <w:rsid w:val="00CF029C"/>
    <w:rsid w:val="00CF29C8"/>
    <w:rsid w:val="00D051F4"/>
    <w:rsid w:val="00D10D24"/>
    <w:rsid w:val="00D11258"/>
    <w:rsid w:val="00D12496"/>
    <w:rsid w:val="00D134C5"/>
    <w:rsid w:val="00D23CDC"/>
    <w:rsid w:val="00D26593"/>
    <w:rsid w:val="00D268EB"/>
    <w:rsid w:val="00D26CFF"/>
    <w:rsid w:val="00D274C6"/>
    <w:rsid w:val="00D27E22"/>
    <w:rsid w:val="00D30620"/>
    <w:rsid w:val="00D446F1"/>
    <w:rsid w:val="00D4500C"/>
    <w:rsid w:val="00D456D8"/>
    <w:rsid w:val="00D45A0E"/>
    <w:rsid w:val="00D46F8A"/>
    <w:rsid w:val="00D4758C"/>
    <w:rsid w:val="00D50169"/>
    <w:rsid w:val="00D506AA"/>
    <w:rsid w:val="00D521F5"/>
    <w:rsid w:val="00D522CC"/>
    <w:rsid w:val="00D538D5"/>
    <w:rsid w:val="00D5391C"/>
    <w:rsid w:val="00D55FAB"/>
    <w:rsid w:val="00D56786"/>
    <w:rsid w:val="00D5742B"/>
    <w:rsid w:val="00D61EAB"/>
    <w:rsid w:val="00D63B20"/>
    <w:rsid w:val="00D701D3"/>
    <w:rsid w:val="00D73F8B"/>
    <w:rsid w:val="00D7445F"/>
    <w:rsid w:val="00D91E8D"/>
    <w:rsid w:val="00D92B1D"/>
    <w:rsid w:val="00DB0323"/>
    <w:rsid w:val="00DB1FA7"/>
    <w:rsid w:val="00DB3BFC"/>
    <w:rsid w:val="00DB5910"/>
    <w:rsid w:val="00DC0E31"/>
    <w:rsid w:val="00DC3C53"/>
    <w:rsid w:val="00DC70D0"/>
    <w:rsid w:val="00DC7DD6"/>
    <w:rsid w:val="00DD3971"/>
    <w:rsid w:val="00DD4A44"/>
    <w:rsid w:val="00DD52C6"/>
    <w:rsid w:val="00DE277A"/>
    <w:rsid w:val="00DE2A3F"/>
    <w:rsid w:val="00DE2CB7"/>
    <w:rsid w:val="00DF2860"/>
    <w:rsid w:val="00DF5E21"/>
    <w:rsid w:val="00DF5F45"/>
    <w:rsid w:val="00E03BA8"/>
    <w:rsid w:val="00E03E65"/>
    <w:rsid w:val="00E11951"/>
    <w:rsid w:val="00E13146"/>
    <w:rsid w:val="00E174FC"/>
    <w:rsid w:val="00E20070"/>
    <w:rsid w:val="00E20994"/>
    <w:rsid w:val="00E22124"/>
    <w:rsid w:val="00E261AD"/>
    <w:rsid w:val="00E324C0"/>
    <w:rsid w:val="00E40344"/>
    <w:rsid w:val="00E56C7E"/>
    <w:rsid w:val="00E576BD"/>
    <w:rsid w:val="00E57BE9"/>
    <w:rsid w:val="00E604D6"/>
    <w:rsid w:val="00E67086"/>
    <w:rsid w:val="00E67A6E"/>
    <w:rsid w:val="00E857E4"/>
    <w:rsid w:val="00E85B05"/>
    <w:rsid w:val="00E9139D"/>
    <w:rsid w:val="00E92487"/>
    <w:rsid w:val="00E94123"/>
    <w:rsid w:val="00E947AA"/>
    <w:rsid w:val="00E96B34"/>
    <w:rsid w:val="00EA26E5"/>
    <w:rsid w:val="00EA3B02"/>
    <w:rsid w:val="00EA5A59"/>
    <w:rsid w:val="00EA5F50"/>
    <w:rsid w:val="00EA6213"/>
    <w:rsid w:val="00EB0C39"/>
    <w:rsid w:val="00EB3301"/>
    <w:rsid w:val="00EB7F64"/>
    <w:rsid w:val="00EC3114"/>
    <w:rsid w:val="00EC66AA"/>
    <w:rsid w:val="00EE013E"/>
    <w:rsid w:val="00EE2068"/>
    <w:rsid w:val="00EE4A18"/>
    <w:rsid w:val="00EF1F69"/>
    <w:rsid w:val="00EF61D1"/>
    <w:rsid w:val="00F00551"/>
    <w:rsid w:val="00F00DE3"/>
    <w:rsid w:val="00F01D00"/>
    <w:rsid w:val="00F05333"/>
    <w:rsid w:val="00F154D0"/>
    <w:rsid w:val="00F16DAE"/>
    <w:rsid w:val="00F173D1"/>
    <w:rsid w:val="00F261D6"/>
    <w:rsid w:val="00F26D45"/>
    <w:rsid w:val="00F30C84"/>
    <w:rsid w:val="00F329D8"/>
    <w:rsid w:val="00F35704"/>
    <w:rsid w:val="00F35911"/>
    <w:rsid w:val="00F35DD7"/>
    <w:rsid w:val="00F42D43"/>
    <w:rsid w:val="00F44535"/>
    <w:rsid w:val="00F462BD"/>
    <w:rsid w:val="00F57965"/>
    <w:rsid w:val="00F60640"/>
    <w:rsid w:val="00F6398D"/>
    <w:rsid w:val="00F6692E"/>
    <w:rsid w:val="00F66A95"/>
    <w:rsid w:val="00F70A83"/>
    <w:rsid w:val="00F70F29"/>
    <w:rsid w:val="00F713C9"/>
    <w:rsid w:val="00F71810"/>
    <w:rsid w:val="00F72ABE"/>
    <w:rsid w:val="00F72B1B"/>
    <w:rsid w:val="00F7596C"/>
    <w:rsid w:val="00F765DB"/>
    <w:rsid w:val="00F77E12"/>
    <w:rsid w:val="00F77EC5"/>
    <w:rsid w:val="00F80CBC"/>
    <w:rsid w:val="00F814DE"/>
    <w:rsid w:val="00F90045"/>
    <w:rsid w:val="00F90499"/>
    <w:rsid w:val="00F925FE"/>
    <w:rsid w:val="00FA0472"/>
    <w:rsid w:val="00FA28D1"/>
    <w:rsid w:val="00FA6558"/>
    <w:rsid w:val="00FA7C04"/>
    <w:rsid w:val="00FB2665"/>
    <w:rsid w:val="00FB4B05"/>
    <w:rsid w:val="00FC46AF"/>
    <w:rsid w:val="00FD011E"/>
    <w:rsid w:val="00FD489B"/>
    <w:rsid w:val="00FD530D"/>
    <w:rsid w:val="00FD791D"/>
    <w:rsid w:val="00FE0217"/>
    <w:rsid w:val="00FE535F"/>
    <w:rsid w:val="00FE6C15"/>
    <w:rsid w:val="00FE6CC9"/>
    <w:rsid w:val="00FF02B6"/>
    <w:rsid w:val="00FF0F79"/>
    <w:rsid w:val="00FF1DFC"/>
    <w:rsid w:val="00FF3CC2"/>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E97C"/>
  <w15:chartTrackingRefBased/>
  <w15:docId w15:val="{1CC84F4C-1C75-4899-8472-B3A9E0D7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C2A"/>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7</Pages>
  <Words>1927</Words>
  <Characters>10987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ISFAR</cp:lastModifiedBy>
  <cp:revision>67</cp:revision>
  <cp:lastPrinted>2016-02-23T14:51:00Z</cp:lastPrinted>
  <dcterms:created xsi:type="dcterms:W3CDTF">2022-09-29T03:40:00Z</dcterms:created>
  <dcterms:modified xsi:type="dcterms:W3CDTF">2022-11-07T11:02:00Z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